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17" w:rsidRDefault="009D6D17" w:rsidP="009D6D17">
      <w:pPr>
        <w:jc w:val="center"/>
        <w:rPr>
          <w:rFonts w:ascii="Arial" w:hAnsi="Arial" w:cs="Arial"/>
          <w:b/>
          <w:sz w:val="36"/>
          <w:szCs w:val="36"/>
        </w:rPr>
      </w:pPr>
      <w:r>
        <w:rPr>
          <w:rFonts w:ascii="Arial" w:hAnsi="Arial" w:cs="Arial"/>
          <w:b/>
          <w:sz w:val="36"/>
          <w:szCs w:val="36"/>
        </w:rPr>
        <w:t xml:space="preserve">Parkview Services for </w:t>
      </w:r>
      <w:proofErr w:type="gramStart"/>
      <w:r>
        <w:rPr>
          <w:rFonts w:ascii="Arial" w:hAnsi="Arial" w:cs="Arial"/>
          <w:b/>
          <w:sz w:val="36"/>
          <w:szCs w:val="36"/>
        </w:rPr>
        <w:t>Seniors</w:t>
      </w:r>
      <w:proofErr w:type="gramEnd"/>
    </w:p>
    <w:p w:rsidR="009D6D17" w:rsidRDefault="009D6D17" w:rsidP="001A759D">
      <w:pPr>
        <w:jc w:val="center"/>
        <w:rPr>
          <w:rFonts w:ascii="Arial" w:hAnsi="Arial" w:cs="Arial"/>
          <w:b/>
          <w:sz w:val="36"/>
          <w:szCs w:val="36"/>
        </w:rPr>
      </w:pPr>
      <w:r>
        <w:rPr>
          <w:rFonts w:ascii="Arial" w:hAnsi="Arial" w:cs="Arial"/>
          <w:noProof/>
          <w14:ligatures w14:val="none"/>
          <w14:cntxtAlts w14:val="0"/>
        </w:rPr>
        <w:drawing>
          <wp:inline distT="0" distB="0" distL="0" distR="0" wp14:anchorId="66984C14" wp14:editId="7BAB7D6B">
            <wp:extent cx="1917510" cy="104124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Apartments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505" cy="1042866"/>
                    </a:xfrm>
                    <a:prstGeom prst="rect">
                      <a:avLst/>
                    </a:prstGeom>
                  </pic:spPr>
                </pic:pic>
              </a:graphicData>
            </a:graphic>
          </wp:inline>
        </w:drawing>
      </w:r>
    </w:p>
    <w:p w:rsidR="009D6D17" w:rsidRDefault="009D6D17" w:rsidP="001A759D">
      <w:pPr>
        <w:jc w:val="center"/>
        <w:rPr>
          <w:rFonts w:ascii="Arial" w:hAnsi="Arial" w:cs="Arial"/>
          <w:b/>
          <w:sz w:val="36"/>
          <w:szCs w:val="36"/>
        </w:rPr>
      </w:pPr>
    </w:p>
    <w:p w:rsidR="00CD0853" w:rsidRPr="001A759D" w:rsidRDefault="001A759D" w:rsidP="001A759D">
      <w:pPr>
        <w:jc w:val="center"/>
        <w:rPr>
          <w:rFonts w:ascii="Arial" w:hAnsi="Arial" w:cs="Arial"/>
          <w:b/>
          <w:sz w:val="36"/>
          <w:szCs w:val="36"/>
        </w:rPr>
      </w:pPr>
      <w:r w:rsidRPr="001A759D">
        <w:rPr>
          <w:rFonts w:ascii="Arial" w:hAnsi="Arial" w:cs="Arial"/>
          <w:b/>
          <w:sz w:val="36"/>
          <w:szCs w:val="36"/>
        </w:rPr>
        <w:t xml:space="preserve">Rental </w:t>
      </w:r>
      <w:r w:rsidR="00277444" w:rsidRPr="001A759D">
        <w:rPr>
          <w:rFonts w:ascii="Arial" w:hAnsi="Arial" w:cs="Arial"/>
          <w:b/>
          <w:sz w:val="36"/>
          <w:szCs w:val="36"/>
        </w:rPr>
        <w:t>Accommodation</w:t>
      </w:r>
    </w:p>
    <w:p w:rsidR="001A759D" w:rsidRPr="009D6D17" w:rsidRDefault="001A759D" w:rsidP="001A759D">
      <w:pPr>
        <w:jc w:val="center"/>
        <w:rPr>
          <w:rFonts w:ascii="Arial" w:hAnsi="Arial" w:cs="Arial"/>
          <w:b/>
          <w:i/>
          <w:sz w:val="22"/>
          <w:szCs w:val="22"/>
        </w:rPr>
      </w:pPr>
      <w:r w:rsidRPr="009D6D17">
        <w:rPr>
          <w:rFonts w:ascii="Arial" w:hAnsi="Arial" w:cs="Arial"/>
          <w:b/>
          <w:i/>
          <w:sz w:val="22"/>
          <w:szCs w:val="22"/>
        </w:rPr>
        <w:t>Parkview Village Apartments</w:t>
      </w:r>
    </w:p>
    <w:p w:rsidR="001A759D" w:rsidRPr="009D6D17" w:rsidRDefault="001A759D" w:rsidP="001A759D">
      <w:pPr>
        <w:jc w:val="center"/>
        <w:rPr>
          <w:rFonts w:ascii="Arial" w:hAnsi="Arial" w:cs="Arial"/>
          <w:b/>
          <w:i/>
          <w:sz w:val="22"/>
          <w:szCs w:val="22"/>
        </w:rPr>
      </w:pPr>
      <w:r w:rsidRPr="009D6D17">
        <w:rPr>
          <w:rFonts w:ascii="Arial" w:hAnsi="Arial" w:cs="Arial"/>
          <w:b/>
          <w:i/>
          <w:sz w:val="22"/>
          <w:szCs w:val="22"/>
        </w:rPr>
        <w:t>12184 Ninth Line</w:t>
      </w:r>
    </w:p>
    <w:p w:rsidR="001A759D" w:rsidRPr="009456C3" w:rsidRDefault="001A759D" w:rsidP="001A759D">
      <w:pPr>
        <w:pStyle w:val="ListParagraph"/>
        <w:numPr>
          <w:ilvl w:val="0"/>
          <w:numId w:val="2"/>
        </w:numPr>
        <w:rPr>
          <w:rFonts w:ascii="Arial" w:hAnsi="Arial" w:cs="Arial"/>
          <w:sz w:val="22"/>
          <w:szCs w:val="22"/>
        </w:rPr>
      </w:pPr>
      <w:r w:rsidRPr="009456C3">
        <w:rPr>
          <w:rFonts w:ascii="Arial" w:hAnsi="Arial" w:cs="Arial"/>
          <w:sz w:val="22"/>
          <w:szCs w:val="22"/>
        </w:rPr>
        <w:t>90 one bedroom and 34 two bedroom apartments, completed in 1986.</w:t>
      </w:r>
    </w:p>
    <w:p w:rsidR="001A759D" w:rsidRPr="009456C3" w:rsidRDefault="001A759D" w:rsidP="001A759D">
      <w:pPr>
        <w:pStyle w:val="ListParagraph"/>
        <w:numPr>
          <w:ilvl w:val="0"/>
          <w:numId w:val="2"/>
        </w:numPr>
        <w:rPr>
          <w:rFonts w:ascii="Arial" w:hAnsi="Arial" w:cs="Arial"/>
          <w:sz w:val="22"/>
          <w:szCs w:val="22"/>
        </w:rPr>
      </w:pPr>
      <w:r w:rsidRPr="009456C3">
        <w:rPr>
          <w:rFonts w:ascii="Arial" w:hAnsi="Arial" w:cs="Arial"/>
          <w:sz w:val="22"/>
          <w:szCs w:val="22"/>
        </w:rPr>
        <w:t>$11</w:t>
      </w:r>
      <w:r w:rsidR="009D4665" w:rsidRPr="009456C3">
        <w:rPr>
          <w:rFonts w:ascii="Arial" w:hAnsi="Arial" w:cs="Arial"/>
          <w:sz w:val="22"/>
          <w:szCs w:val="22"/>
        </w:rPr>
        <w:t>50</w:t>
      </w:r>
      <w:r w:rsidRPr="009456C3">
        <w:rPr>
          <w:rFonts w:ascii="Arial" w:hAnsi="Arial" w:cs="Arial"/>
          <w:sz w:val="22"/>
          <w:szCs w:val="22"/>
        </w:rPr>
        <w:t xml:space="preserve">/month + </w:t>
      </w:r>
      <w:r w:rsidR="00D55BFA" w:rsidRPr="009456C3">
        <w:rPr>
          <w:rFonts w:ascii="Arial" w:hAnsi="Arial" w:cs="Arial"/>
          <w:sz w:val="22"/>
          <w:szCs w:val="22"/>
        </w:rPr>
        <w:t>P</w:t>
      </w:r>
      <w:r w:rsidRPr="009456C3">
        <w:rPr>
          <w:rFonts w:ascii="Arial" w:hAnsi="Arial" w:cs="Arial"/>
          <w:sz w:val="22"/>
          <w:szCs w:val="22"/>
        </w:rPr>
        <w:t xml:space="preserve">rogram, </w:t>
      </w:r>
      <w:r w:rsidR="00D55BFA" w:rsidRPr="009456C3">
        <w:rPr>
          <w:rFonts w:ascii="Arial" w:hAnsi="Arial" w:cs="Arial"/>
          <w:sz w:val="22"/>
          <w:szCs w:val="22"/>
        </w:rPr>
        <w:t>A</w:t>
      </w:r>
      <w:r w:rsidRPr="009456C3">
        <w:rPr>
          <w:rFonts w:ascii="Arial" w:hAnsi="Arial" w:cs="Arial"/>
          <w:sz w:val="22"/>
          <w:szCs w:val="22"/>
        </w:rPr>
        <w:t xml:space="preserve">menity &amp; </w:t>
      </w:r>
      <w:r w:rsidR="00D55BFA" w:rsidRPr="009456C3">
        <w:rPr>
          <w:rFonts w:ascii="Arial" w:hAnsi="Arial" w:cs="Arial"/>
          <w:sz w:val="22"/>
          <w:szCs w:val="22"/>
        </w:rPr>
        <w:t>W</w:t>
      </w:r>
      <w:r w:rsidRPr="009456C3">
        <w:rPr>
          <w:rFonts w:ascii="Arial" w:hAnsi="Arial" w:cs="Arial"/>
          <w:sz w:val="22"/>
          <w:szCs w:val="22"/>
        </w:rPr>
        <w:t xml:space="preserve">ellness </w:t>
      </w:r>
      <w:r w:rsidR="00D55BFA" w:rsidRPr="009456C3">
        <w:rPr>
          <w:rFonts w:ascii="Arial" w:hAnsi="Arial" w:cs="Arial"/>
          <w:sz w:val="22"/>
          <w:szCs w:val="22"/>
        </w:rPr>
        <w:t>C</w:t>
      </w:r>
      <w:r w:rsidR="00542D23" w:rsidRPr="009456C3">
        <w:rPr>
          <w:rFonts w:ascii="Arial" w:hAnsi="Arial" w:cs="Arial"/>
          <w:sz w:val="22"/>
          <w:szCs w:val="22"/>
        </w:rPr>
        <w:t>enter</w:t>
      </w:r>
      <w:r w:rsidRPr="009456C3">
        <w:rPr>
          <w:rFonts w:ascii="Arial" w:hAnsi="Arial" w:cs="Arial"/>
          <w:sz w:val="22"/>
          <w:szCs w:val="22"/>
        </w:rPr>
        <w:t xml:space="preserve"> fees, for a 544 sq. ft. one bedroom apartment</w:t>
      </w:r>
    </w:p>
    <w:p w:rsidR="001A759D" w:rsidRPr="009456C3" w:rsidRDefault="001A759D" w:rsidP="001A759D">
      <w:pPr>
        <w:pStyle w:val="ListParagraph"/>
        <w:numPr>
          <w:ilvl w:val="0"/>
          <w:numId w:val="2"/>
        </w:numPr>
        <w:rPr>
          <w:rFonts w:ascii="Arial" w:hAnsi="Arial" w:cs="Arial"/>
          <w:sz w:val="22"/>
          <w:szCs w:val="22"/>
        </w:rPr>
      </w:pPr>
      <w:r w:rsidRPr="009456C3">
        <w:rPr>
          <w:rFonts w:ascii="Arial" w:hAnsi="Arial" w:cs="Arial"/>
          <w:sz w:val="22"/>
          <w:szCs w:val="22"/>
        </w:rPr>
        <w:t>$1</w:t>
      </w:r>
      <w:r w:rsidR="009D4665" w:rsidRPr="009456C3">
        <w:rPr>
          <w:rFonts w:ascii="Arial" w:hAnsi="Arial" w:cs="Arial"/>
          <w:sz w:val="22"/>
          <w:szCs w:val="22"/>
        </w:rPr>
        <w:t>414</w:t>
      </w:r>
      <w:r w:rsidRPr="009456C3">
        <w:rPr>
          <w:rFonts w:ascii="Arial" w:hAnsi="Arial" w:cs="Arial"/>
          <w:sz w:val="22"/>
          <w:szCs w:val="22"/>
        </w:rPr>
        <w:t xml:space="preserve">/m + program, </w:t>
      </w:r>
      <w:r w:rsidR="00277444" w:rsidRPr="009456C3">
        <w:rPr>
          <w:rFonts w:ascii="Arial" w:hAnsi="Arial" w:cs="Arial"/>
          <w:sz w:val="22"/>
          <w:szCs w:val="22"/>
        </w:rPr>
        <w:t>amenity</w:t>
      </w:r>
      <w:r w:rsidRPr="009456C3">
        <w:rPr>
          <w:rFonts w:ascii="Arial" w:hAnsi="Arial" w:cs="Arial"/>
          <w:sz w:val="22"/>
          <w:szCs w:val="22"/>
        </w:rPr>
        <w:t xml:space="preserve"> &amp; </w:t>
      </w:r>
      <w:r w:rsidR="00542D23" w:rsidRPr="009456C3">
        <w:rPr>
          <w:rFonts w:ascii="Arial" w:hAnsi="Arial" w:cs="Arial"/>
          <w:sz w:val="22"/>
          <w:szCs w:val="22"/>
        </w:rPr>
        <w:t>W</w:t>
      </w:r>
      <w:r w:rsidRPr="009456C3">
        <w:rPr>
          <w:rFonts w:ascii="Arial" w:hAnsi="Arial" w:cs="Arial"/>
          <w:sz w:val="22"/>
          <w:szCs w:val="22"/>
        </w:rPr>
        <w:t xml:space="preserve">ellness </w:t>
      </w:r>
      <w:r w:rsidR="00542D23" w:rsidRPr="009456C3">
        <w:rPr>
          <w:rFonts w:ascii="Arial" w:hAnsi="Arial" w:cs="Arial"/>
          <w:sz w:val="22"/>
          <w:szCs w:val="22"/>
        </w:rPr>
        <w:t>Center</w:t>
      </w:r>
      <w:r w:rsidRPr="009456C3">
        <w:rPr>
          <w:rFonts w:ascii="Arial" w:hAnsi="Arial" w:cs="Arial"/>
          <w:sz w:val="22"/>
          <w:szCs w:val="22"/>
        </w:rPr>
        <w:t xml:space="preserve"> fees, for a 781 sq. ft. 2 bedroom apartment.</w:t>
      </w:r>
    </w:p>
    <w:p w:rsidR="001A759D" w:rsidRPr="009456C3" w:rsidRDefault="001A759D" w:rsidP="00CE1E08">
      <w:pPr>
        <w:jc w:val="both"/>
        <w:rPr>
          <w:rFonts w:ascii="Arial" w:hAnsi="Arial" w:cs="Arial"/>
          <w:sz w:val="22"/>
          <w:szCs w:val="22"/>
        </w:rPr>
      </w:pPr>
      <w:r w:rsidRPr="009456C3">
        <w:rPr>
          <w:rFonts w:ascii="Arial" w:hAnsi="Arial" w:cs="Arial"/>
          <w:sz w:val="22"/>
          <w:szCs w:val="22"/>
        </w:rPr>
        <w:t>A mandatory monthly charge of $29.</w:t>
      </w:r>
      <w:r w:rsidR="009D4665" w:rsidRPr="009456C3">
        <w:rPr>
          <w:rFonts w:ascii="Arial" w:hAnsi="Arial" w:cs="Arial"/>
          <w:sz w:val="22"/>
          <w:szCs w:val="22"/>
        </w:rPr>
        <w:t>70</w:t>
      </w:r>
      <w:r w:rsidRPr="009456C3">
        <w:rPr>
          <w:rFonts w:ascii="Arial" w:hAnsi="Arial" w:cs="Arial"/>
          <w:sz w:val="22"/>
          <w:szCs w:val="22"/>
        </w:rPr>
        <w:t xml:space="preserve"> (</w:t>
      </w:r>
      <w:r w:rsidR="00D55BFA" w:rsidRPr="009456C3">
        <w:rPr>
          <w:rFonts w:ascii="Arial" w:hAnsi="Arial" w:cs="Arial"/>
          <w:sz w:val="22"/>
          <w:szCs w:val="22"/>
        </w:rPr>
        <w:t>A</w:t>
      </w:r>
      <w:r w:rsidRPr="009456C3">
        <w:rPr>
          <w:rFonts w:ascii="Arial" w:hAnsi="Arial" w:cs="Arial"/>
          <w:sz w:val="22"/>
          <w:szCs w:val="22"/>
        </w:rPr>
        <w:t>menity fee) per unit, $21.</w:t>
      </w:r>
      <w:r w:rsidR="009D4665" w:rsidRPr="009456C3">
        <w:rPr>
          <w:rFonts w:ascii="Arial" w:hAnsi="Arial" w:cs="Arial"/>
          <w:sz w:val="22"/>
          <w:szCs w:val="22"/>
        </w:rPr>
        <w:t>82</w:t>
      </w:r>
      <w:r w:rsidRPr="009456C3">
        <w:rPr>
          <w:rFonts w:ascii="Arial" w:hAnsi="Arial" w:cs="Arial"/>
          <w:sz w:val="22"/>
          <w:szCs w:val="22"/>
        </w:rPr>
        <w:t xml:space="preserve"> per person (</w:t>
      </w:r>
      <w:r w:rsidR="00D55BFA" w:rsidRPr="009456C3">
        <w:rPr>
          <w:rFonts w:ascii="Arial" w:hAnsi="Arial" w:cs="Arial"/>
          <w:sz w:val="22"/>
          <w:szCs w:val="22"/>
        </w:rPr>
        <w:t>P</w:t>
      </w:r>
      <w:r w:rsidRPr="009456C3">
        <w:rPr>
          <w:rFonts w:ascii="Arial" w:hAnsi="Arial" w:cs="Arial"/>
          <w:sz w:val="22"/>
          <w:szCs w:val="22"/>
        </w:rPr>
        <w:t>rogram fee) and $22.00 per person (</w:t>
      </w:r>
      <w:r w:rsidR="00D55BFA" w:rsidRPr="009456C3">
        <w:rPr>
          <w:rFonts w:ascii="Arial" w:hAnsi="Arial" w:cs="Arial"/>
          <w:sz w:val="22"/>
          <w:szCs w:val="22"/>
        </w:rPr>
        <w:t>W</w:t>
      </w:r>
      <w:r w:rsidRPr="009456C3">
        <w:rPr>
          <w:rFonts w:ascii="Arial" w:hAnsi="Arial" w:cs="Arial"/>
          <w:sz w:val="22"/>
          <w:szCs w:val="22"/>
        </w:rPr>
        <w:t xml:space="preserve">ellness </w:t>
      </w:r>
      <w:r w:rsidR="00D55BFA" w:rsidRPr="009456C3">
        <w:rPr>
          <w:rFonts w:ascii="Arial" w:hAnsi="Arial" w:cs="Arial"/>
          <w:sz w:val="22"/>
          <w:szCs w:val="22"/>
        </w:rPr>
        <w:t>C</w:t>
      </w:r>
      <w:r w:rsidR="007542CC" w:rsidRPr="009456C3">
        <w:rPr>
          <w:rFonts w:ascii="Arial" w:hAnsi="Arial" w:cs="Arial"/>
          <w:sz w:val="22"/>
          <w:szCs w:val="22"/>
        </w:rPr>
        <w:t>enter</w:t>
      </w:r>
      <w:r w:rsidRPr="009456C3">
        <w:rPr>
          <w:rFonts w:ascii="Arial" w:hAnsi="Arial" w:cs="Arial"/>
          <w:sz w:val="22"/>
          <w:szCs w:val="22"/>
        </w:rPr>
        <w:t xml:space="preserve"> fee) per month is added to the </w:t>
      </w:r>
      <w:r w:rsidR="00E52044" w:rsidRPr="009456C3">
        <w:rPr>
          <w:rFonts w:ascii="Arial" w:hAnsi="Arial" w:cs="Arial"/>
          <w:sz w:val="22"/>
          <w:szCs w:val="22"/>
        </w:rPr>
        <w:t>monthly</w:t>
      </w:r>
      <w:r w:rsidRPr="009456C3">
        <w:rPr>
          <w:rFonts w:ascii="Arial" w:hAnsi="Arial" w:cs="Arial"/>
          <w:sz w:val="22"/>
          <w:szCs w:val="22"/>
        </w:rPr>
        <w:t xml:space="preserve"> rent or operating/maintenance fees to fund these services.  </w:t>
      </w:r>
      <w:r w:rsidR="00A1069F" w:rsidRPr="009456C3">
        <w:rPr>
          <w:rFonts w:ascii="Arial" w:hAnsi="Arial" w:cs="Arial"/>
          <w:sz w:val="22"/>
          <w:szCs w:val="22"/>
        </w:rPr>
        <w:t xml:space="preserve">Apartment parking spaces are </w:t>
      </w:r>
      <w:r w:rsidRPr="009456C3">
        <w:rPr>
          <w:rFonts w:ascii="Arial" w:hAnsi="Arial" w:cs="Arial"/>
          <w:sz w:val="22"/>
          <w:szCs w:val="22"/>
        </w:rPr>
        <w:t>$21.</w:t>
      </w:r>
      <w:r w:rsidR="009D4665" w:rsidRPr="009456C3">
        <w:rPr>
          <w:rFonts w:ascii="Arial" w:hAnsi="Arial" w:cs="Arial"/>
          <w:sz w:val="22"/>
          <w:szCs w:val="22"/>
        </w:rPr>
        <w:t>82</w:t>
      </w:r>
      <w:r w:rsidRPr="009456C3">
        <w:rPr>
          <w:rFonts w:ascii="Arial" w:hAnsi="Arial" w:cs="Arial"/>
          <w:sz w:val="22"/>
          <w:szCs w:val="22"/>
        </w:rPr>
        <w:t>/m</w:t>
      </w:r>
      <w:r w:rsidR="00A1069F" w:rsidRPr="009456C3">
        <w:rPr>
          <w:rFonts w:ascii="Arial" w:hAnsi="Arial" w:cs="Arial"/>
          <w:sz w:val="22"/>
          <w:szCs w:val="22"/>
        </w:rPr>
        <w:t>onth.</w:t>
      </w:r>
    </w:p>
    <w:p w:rsidR="001A759D" w:rsidRPr="009456C3" w:rsidRDefault="001A759D" w:rsidP="001A759D">
      <w:pPr>
        <w:rPr>
          <w:rFonts w:ascii="Arial" w:hAnsi="Arial" w:cs="Arial"/>
          <w:sz w:val="22"/>
          <w:szCs w:val="22"/>
        </w:rPr>
      </w:pPr>
    </w:p>
    <w:p w:rsidR="001A759D" w:rsidRPr="009456C3" w:rsidRDefault="001A759D" w:rsidP="001A759D">
      <w:pPr>
        <w:pStyle w:val="ListParagraph"/>
        <w:numPr>
          <w:ilvl w:val="0"/>
          <w:numId w:val="4"/>
        </w:numPr>
        <w:rPr>
          <w:rFonts w:ascii="Arial" w:hAnsi="Arial" w:cs="Arial"/>
          <w:sz w:val="22"/>
          <w:szCs w:val="22"/>
        </w:rPr>
      </w:pPr>
      <w:r w:rsidRPr="009456C3">
        <w:rPr>
          <w:rFonts w:ascii="Arial" w:hAnsi="Arial" w:cs="Arial"/>
          <w:sz w:val="22"/>
          <w:szCs w:val="22"/>
        </w:rPr>
        <w:t>6 apartments are accessible units to accommodate residents with physical disabilities.</w:t>
      </w:r>
    </w:p>
    <w:p w:rsidR="001A759D" w:rsidRPr="009456C3" w:rsidRDefault="001A759D" w:rsidP="001A759D">
      <w:pPr>
        <w:pStyle w:val="ListParagraph"/>
        <w:numPr>
          <w:ilvl w:val="0"/>
          <w:numId w:val="4"/>
        </w:numPr>
        <w:rPr>
          <w:rFonts w:ascii="Arial" w:hAnsi="Arial" w:cs="Arial"/>
          <w:sz w:val="22"/>
          <w:szCs w:val="22"/>
        </w:rPr>
      </w:pPr>
      <w:r w:rsidRPr="009456C3">
        <w:rPr>
          <w:rFonts w:ascii="Arial" w:hAnsi="Arial" w:cs="Arial"/>
          <w:sz w:val="22"/>
          <w:szCs w:val="22"/>
        </w:rPr>
        <w:t>Each year York Region determines the rent</w:t>
      </w:r>
      <w:r w:rsidR="00A1069F" w:rsidRPr="009456C3">
        <w:rPr>
          <w:rFonts w:ascii="Arial" w:hAnsi="Arial" w:cs="Arial"/>
          <w:sz w:val="22"/>
          <w:szCs w:val="22"/>
        </w:rPr>
        <w:t>al</w:t>
      </w:r>
      <w:r w:rsidRPr="009456C3">
        <w:rPr>
          <w:rFonts w:ascii="Arial" w:hAnsi="Arial" w:cs="Arial"/>
          <w:sz w:val="22"/>
          <w:szCs w:val="22"/>
        </w:rPr>
        <w:t xml:space="preserve"> increase.</w:t>
      </w:r>
    </w:p>
    <w:p w:rsidR="001A759D" w:rsidRPr="009456C3" w:rsidRDefault="001A759D" w:rsidP="001A759D">
      <w:pPr>
        <w:pStyle w:val="ListParagraph"/>
        <w:numPr>
          <w:ilvl w:val="0"/>
          <w:numId w:val="4"/>
        </w:numPr>
        <w:rPr>
          <w:rFonts w:ascii="Arial" w:hAnsi="Arial" w:cs="Arial"/>
          <w:sz w:val="22"/>
          <w:szCs w:val="22"/>
        </w:rPr>
      </w:pPr>
      <w:r w:rsidRPr="009456C3">
        <w:rPr>
          <w:rFonts w:ascii="Arial" w:hAnsi="Arial" w:cs="Arial"/>
          <w:sz w:val="22"/>
          <w:szCs w:val="22"/>
        </w:rPr>
        <w:t xml:space="preserve">Some one bedroom apartments are offered with rent-geared-to-income subsidies.  </w:t>
      </w:r>
      <w:r w:rsidR="00595228" w:rsidRPr="009456C3">
        <w:rPr>
          <w:rFonts w:ascii="Arial" w:hAnsi="Arial" w:cs="Arial"/>
          <w:sz w:val="22"/>
          <w:szCs w:val="22"/>
        </w:rPr>
        <w:t>Tenants</w:t>
      </w:r>
      <w:r w:rsidRPr="009456C3">
        <w:rPr>
          <w:rFonts w:ascii="Arial" w:hAnsi="Arial" w:cs="Arial"/>
          <w:sz w:val="22"/>
          <w:szCs w:val="22"/>
        </w:rPr>
        <w:t xml:space="preserve"> receiving this subsidy pay </w:t>
      </w:r>
      <w:r w:rsidRPr="009456C3">
        <w:rPr>
          <w:rFonts w:ascii="Arial" w:hAnsi="Arial" w:cs="Arial"/>
          <w:sz w:val="22"/>
          <w:szCs w:val="22"/>
        </w:rPr>
        <w:lastRenderedPageBreak/>
        <w:t>approximately 30% of the total household income for rent.</w:t>
      </w:r>
    </w:p>
    <w:p w:rsidR="00CE1E08" w:rsidRPr="009456C3" w:rsidRDefault="00CE1E08" w:rsidP="00CE1E08">
      <w:pPr>
        <w:ind w:left="360"/>
        <w:jc w:val="center"/>
        <w:rPr>
          <w:rFonts w:ascii="Arial" w:hAnsi="Arial" w:cs="Arial"/>
          <w:sz w:val="22"/>
          <w:szCs w:val="22"/>
        </w:rPr>
      </w:pPr>
    </w:p>
    <w:p w:rsidR="00CE1E08" w:rsidRPr="009456C3" w:rsidRDefault="00CE1E08" w:rsidP="00CE1E08">
      <w:pPr>
        <w:ind w:left="360"/>
        <w:jc w:val="center"/>
        <w:rPr>
          <w:rFonts w:ascii="Arial" w:hAnsi="Arial" w:cs="Arial"/>
          <w:b/>
          <w:sz w:val="22"/>
          <w:szCs w:val="22"/>
          <w:u w:val="single"/>
        </w:rPr>
      </w:pPr>
      <w:r w:rsidRPr="009456C3">
        <w:rPr>
          <w:rFonts w:ascii="Arial" w:hAnsi="Arial" w:cs="Arial"/>
          <w:b/>
          <w:sz w:val="22"/>
          <w:szCs w:val="22"/>
          <w:u w:val="single"/>
        </w:rPr>
        <w:t>Application/Waiting List Information:</w:t>
      </w:r>
    </w:p>
    <w:p w:rsidR="00CE1E08" w:rsidRPr="009456C3" w:rsidRDefault="00CE1E08" w:rsidP="00CE1E08">
      <w:pPr>
        <w:jc w:val="both"/>
        <w:rPr>
          <w:rFonts w:ascii="Arial" w:hAnsi="Arial" w:cs="Arial"/>
          <w:sz w:val="22"/>
          <w:szCs w:val="22"/>
        </w:rPr>
      </w:pPr>
      <w:r w:rsidRPr="009456C3">
        <w:rPr>
          <w:rFonts w:ascii="Arial" w:hAnsi="Arial" w:cs="Arial"/>
          <w:sz w:val="22"/>
          <w:szCs w:val="22"/>
        </w:rPr>
        <w:t>Application/Waiting List Information:</w:t>
      </w:r>
    </w:p>
    <w:p w:rsidR="00CE1E08" w:rsidRPr="009456C3" w:rsidRDefault="00CE1E08" w:rsidP="00CE1E08">
      <w:pPr>
        <w:jc w:val="both"/>
        <w:rPr>
          <w:rFonts w:ascii="Arial" w:hAnsi="Arial" w:cs="Arial"/>
          <w:sz w:val="22"/>
          <w:szCs w:val="22"/>
        </w:rPr>
      </w:pPr>
      <w:r w:rsidRPr="009456C3">
        <w:rPr>
          <w:rFonts w:ascii="Arial" w:hAnsi="Arial" w:cs="Arial"/>
          <w:sz w:val="22"/>
          <w:szCs w:val="22"/>
        </w:rPr>
        <w:t>Parkview Housing application forms are available at the information desk at the Parkview Village office.  Forms are also available online at www.parkviewhome.ca</w:t>
      </w:r>
    </w:p>
    <w:p w:rsidR="00CE1E08" w:rsidRPr="009456C3" w:rsidRDefault="00CE1E08" w:rsidP="00CE1E08">
      <w:pPr>
        <w:jc w:val="both"/>
        <w:rPr>
          <w:rFonts w:ascii="Arial" w:hAnsi="Arial" w:cs="Arial"/>
          <w:sz w:val="22"/>
          <w:szCs w:val="22"/>
        </w:rPr>
      </w:pPr>
      <w:r w:rsidRPr="009456C3">
        <w:rPr>
          <w:rFonts w:ascii="Arial" w:hAnsi="Arial" w:cs="Arial"/>
          <w:sz w:val="22"/>
          <w:szCs w:val="22"/>
        </w:rPr>
        <w:t>Once the completed application is received, the applicants’ name is added to the wait list.</w:t>
      </w:r>
    </w:p>
    <w:p w:rsidR="009F6D0B" w:rsidRPr="009456C3" w:rsidRDefault="00CE1E08" w:rsidP="00CE1E08">
      <w:pPr>
        <w:jc w:val="both"/>
        <w:rPr>
          <w:rFonts w:ascii="Arial" w:hAnsi="Arial" w:cs="Arial"/>
          <w:sz w:val="22"/>
          <w:szCs w:val="22"/>
        </w:rPr>
      </w:pPr>
      <w:r w:rsidRPr="009456C3">
        <w:rPr>
          <w:rFonts w:ascii="Arial" w:hAnsi="Arial" w:cs="Arial"/>
          <w:sz w:val="22"/>
          <w:szCs w:val="22"/>
        </w:rPr>
        <w:t xml:space="preserve">York Region Subsidy application forms are available upon request and should be mailed directly to York Region.  </w:t>
      </w:r>
    </w:p>
    <w:p w:rsidR="00277444" w:rsidRDefault="00277444" w:rsidP="00277444">
      <w:pPr>
        <w:jc w:val="both"/>
        <w:rPr>
          <w:rFonts w:ascii="Arial" w:hAnsi="Arial" w:cs="Arial"/>
        </w:rPr>
      </w:pPr>
    </w:p>
    <w:p w:rsidR="009D4665" w:rsidRDefault="009D4665" w:rsidP="009D4665">
      <w:pPr>
        <w:jc w:val="center"/>
        <w:rPr>
          <w:rFonts w:ascii="Arial" w:hAnsi="Arial" w:cs="Arial"/>
          <w:b/>
          <w:sz w:val="36"/>
          <w:szCs w:val="36"/>
        </w:rPr>
      </w:pPr>
      <w:r w:rsidRPr="00D55BFA">
        <w:rPr>
          <w:rFonts w:ascii="Arial" w:hAnsi="Arial" w:cs="Arial"/>
          <w:b/>
          <w:sz w:val="36"/>
          <w:szCs w:val="36"/>
        </w:rPr>
        <w:t>Life-Lease Accommodation</w:t>
      </w:r>
    </w:p>
    <w:p w:rsidR="009D4665" w:rsidRPr="009456C3" w:rsidRDefault="009D4665" w:rsidP="009D4665">
      <w:pPr>
        <w:rPr>
          <w:rFonts w:ascii="Arial" w:hAnsi="Arial" w:cs="Arial"/>
          <w:sz w:val="22"/>
          <w:szCs w:val="22"/>
        </w:rPr>
      </w:pPr>
      <w:r w:rsidRPr="009456C3">
        <w:rPr>
          <w:rFonts w:ascii="Arial" w:hAnsi="Arial" w:cs="Arial"/>
          <w:sz w:val="22"/>
          <w:szCs w:val="22"/>
        </w:rPr>
        <w:t>Life-lease is a contractual agreement where the resident makes an initial capital contribution in exchange for the right to occupy a cluster or suite.  Monthly Operating fees are paid to cover property taxes, building maintenance and in-suite repairs.  When the unit is being sold, it is re-evaluated at current market value.</w:t>
      </w:r>
    </w:p>
    <w:p w:rsidR="009D6D17" w:rsidRPr="009D6D17" w:rsidRDefault="00AB551C" w:rsidP="00AB551C">
      <w:pPr>
        <w:jc w:val="center"/>
        <w:rPr>
          <w:rFonts w:ascii="Arial" w:hAnsi="Arial" w:cs="Arial"/>
          <w:b/>
          <w:i/>
          <w:sz w:val="24"/>
          <w:szCs w:val="24"/>
        </w:rPr>
      </w:pPr>
      <w:r w:rsidRPr="009D6D17">
        <w:rPr>
          <w:rFonts w:ascii="Arial" w:hAnsi="Arial" w:cs="Arial"/>
          <w:b/>
          <w:i/>
          <w:sz w:val="24"/>
          <w:szCs w:val="24"/>
        </w:rPr>
        <w:t>Parkview Suites</w:t>
      </w:r>
      <w:r w:rsidR="009D6D17" w:rsidRPr="009D6D17">
        <w:rPr>
          <w:rFonts w:ascii="Arial" w:hAnsi="Arial" w:cs="Arial"/>
          <w:b/>
          <w:i/>
          <w:sz w:val="24"/>
          <w:szCs w:val="24"/>
        </w:rPr>
        <w:t xml:space="preserve"> </w:t>
      </w:r>
    </w:p>
    <w:p w:rsidR="00AB551C" w:rsidRPr="009D6D17" w:rsidRDefault="009D6D17" w:rsidP="00AB551C">
      <w:pPr>
        <w:jc w:val="center"/>
        <w:rPr>
          <w:rFonts w:ascii="Arial" w:hAnsi="Arial" w:cs="Arial"/>
          <w:b/>
          <w:i/>
          <w:sz w:val="24"/>
          <w:szCs w:val="24"/>
        </w:rPr>
      </w:pPr>
      <w:r w:rsidRPr="009D6D17">
        <w:rPr>
          <w:rFonts w:ascii="Arial" w:hAnsi="Arial" w:cs="Arial"/>
          <w:b/>
          <w:i/>
          <w:sz w:val="24"/>
          <w:szCs w:val="24"/>
        </w:rPr>
        <w:t xml:space="preserve"> </w:t>
      </w:r>
      <w:r w:rsidR="00AB551C" w:rsidRPr="009D6D17">
        <w:rPr>
          <w:rFonts w:ascii="Arial" w:hAnsi="Arial" w:cs="Arial"/>
          <w:b/>
          <w:i/>
          <w:sz w:val="24"/>
          <w:szCs w:val="24"/>
        </w:rPr>
        <w:t>12140 Ninth Line</w:t>
      </w:r>
    </w:p>
    <w:p w:rsidR="00AB551C" w:rsidRPr="009456C3" w:rsidRDefault="00AB551C" w:rsidP="00AB551C">
      <w:pPr>
        <w:pStyle w:val="ListParagraph"/>
        <w:numPr>
          <w:ilvl w:val="0"/>
          <w:numId w:val="6"/>
        </w:numPr>
        <w:rPr>
          <w:rFonts w:ascii="Arial" w:hAnsi="Arial" w:cs="Arial"/>
          <w:sz w:val="22"/>
          <w:szCs w:val="22"/>
        </w:rPr>
      </w:pPr>
      <w:r w:rsidRPr="009456C3">
        <w:rPr>
          <w:rFonts w:ascii="Arial" w:hAnsi="Arial" w:cs="Arial"/>
          <w:sz w:val="22"/>
          <w:szCs w:val="22"/>
        </w:rPr>
        <w:t>45 apartment style units</w:t>
      </w:r>
    </w:p>
    <w:p w:rsidR="00AB551C" w:rsidRPr="009456C3" w:rsidRDefault="00AB551C" w:rsidP="00AB551C">
      <w:pPr>
        <w:pStyle w:val="ListParagraph"/>
        <w:numPr>
          <w:ilvl w:val="0"/>
          <w:numId w:val="6"/>
        </w:numPr>
        <w:rPr>
          <w:rFonts w:ascii="Arial" w:hAnsi="Arial" w:cs="Arial"/>
          <w:sz w:val="22"/>
          <w:szCs w:val="22"/>
        </w:rPr>
      </w:pPr>
      <w:r w:rsidRPr="009456C3">
        <w:rPr>
          <w:rFonts w:ascii="Arial" w:hAnsi="Arial" w:cs="Arial"/>
          <w:sz w:val="22"/>
          <w:szCs w:val="22"/>
        </w:rPr>
        <w:t>Completed in 1997.</w:t>
      </w:r>
    </w:p>
    <w:p w:rsidR="00AB551C" w:rsidRPr="009456C3" w:rsidRDefault="00AB551C" w:rsidP="00AB551C">
      <w:pPr>
        <w:pStyle w:val="ListParagraph"/>
        <w:numPr>
          <w:ilvl w:val="0"/>
          <w:numId w:val="6"/>
        </w:numPr>
        <w:rPr>
          <w:rFonts w:ascii="Arial" w:hAnsi="Arial" w:cs="Arial"/>
          <w:sz w:val="22"/>
          <w:szCs w:val="22"/>
        </w:rPr>
      </w:pPr>
      <w:r w:rsidRPr="009456C3">
        <w:rPr>
          <w:rFonts w:ascii="Arial" w:hAnsi="Arial" w:cs="Arial"/>
          <w:sz w:val="22"/>
          <w:szCs w:val="22"/>
        </w:rPr>
        <w:t>From 861 to 1824 square feet in size.</w:t>
      </w:r>
    </w:p>
    <w:p w:rsidR="00AB551C" w:rsidRPr="009456C3" w:rsidRDefault="00AB551C" w:rsidP="00AB551C">
      <w:pPr>
        <w:pStyle w:val="ListParagraph"/>
        <w:numPr>
          <w:ilvl w:val="0"/>
          <w:numId w:val="6"/>
        </w:numPr>
        <w:rPr>
          <w:rFonts w:ascii="Arial" w:hAnsi="Arial" w:cs="Arial"/>
          <w:sz w:val="22"/>
          <w:szCs w:val="22"/>
        </w:rPr>
      </w:pPr>
      <w:r w:rsidRPr="009456C3">
        <w:rPr>
          <w:rFonts w:ascii="Arial" w:hAnsi="Arial" w:cs="Arial"/>
          <w:sz w:val="22"/>
          <w:szCs w:val="22"/>
        </w:rPr>
        <w:t>Operating fees from $</w:t>
      </w:r>
      <w:r w:rsidR="009D4665" w:rsidRPr="009456C3">
        <w:rPr>
          <w:rFonts w:ascii="Arial" w:hAnsi="Arial" w:cs="Arial"/>
          <w:sz w:val="22"/>
          <w:szCs w:val="22"/>
        </w:rPr>
        <w:t xml:space="preserve">861 </w:t>
      </w:r>
      <w:r w:rsidRPr="009456C3">
        <w:rPr>
          <w:rFonts w:ascii="Arial" w:hAnsi="Arial" w:cs="Arial"/>
          <w:sz w:val="22"/>
          <w:szCs w:val="22"/>
        </w:rPr>
        <w:t>to $1</w:t>
      </w:r>
      <w:r w:rsidR="009D4665" w:rsidRPr="009456C3">
        <w:rPr>
          <w:rFonts w:ascii="Arial" w:hAnsi="Arial" w:cs="Arial"/>
          <w:sz w:val="22"/>
          <w:szCs w:val="22"/>
        </w:rPr>
        <w:t>204</w:t>
      </w:r>
      <w:r w:rsidRPr="009456C3">
        <w:rPr>
          <w:rFonts w:ascii="Arial" w:hAnsi="Arial" w:cs="Arial"/>
          <w:sz w:val="22"/>
          <w:szCs w:val="22"/>
        </w:rPr>
        <w:t>/month + Program, Amenity &amp; Wellness C</w:t>
      </w:r>
      <w:r w:rsidR="003C70FE" w:rsidRPr="009456C3">
        <w:rPr>
          <w:rFonts w:ascii="Arial" w:hAnsi="Arial" w:cs="Arial"/>
          <w:sz w:val="22"/>
          <w:szCs w:val="22"/>
        </w:rPr>
        <w:t>enter</w:t>
      </w:r>
      <w:r w:rsidRPr="009456C3">
        <w:rPr>
          <w:rFonts w:ascii="Arial" w:hAnsi="Arial" w:cs="Arial"/>
          <w:sz w:val="22"/>
          <w:szCs w:val="22"/>
        </w:rPr>
        <w:t xml:space="preserve"> Fees.</w:t>
      </w:r>
    </w:p>
    <w:p w:rsidR="00AB551C" w:rsidRPr="009D6D17" w:rsidRDefault="00AB551C" w:rsidP="00AB551C">
      <w:pPr>
        <w:pStyle w:val="ListParagraph"/>
        <w:numPr>
          <w:ilvl w:val="0"/>
          <w:numId w:val="6"/>
        </w:numPr>
        <w:rPr>
          <w:rFonts w:ascii="Arial" w:hAnsi="Arial" w:cs="Arial"/>
          <w:sz w:val="22"/>
          <w:szCs w:val="22"/>
        </w:rPr>
      </w:pPr>
      <w:r w:rsidRPr="009D6D17">
        <w:rPr>
          <w:rFonts w:ascii="Arial" w:hAnsi="Arial" w:cs="Arial"/>
          <w:sz w:val="22"/>
          <w:szCs w:val="22"/>
        </w:rPr>
        <w:t>Appliances &amp; gas fireplaces included.</w:t>
      </w:r>
    </w:p>
    <w:p w:rsidR="00AB551C" w:rsidRDefault="00AB551C" w:rsidP="00AB551C">
      <w:pPr>
        <w:rPr>
          <w:rFonts w:ascii="Arial" w:hAnsi="Arial" w:cs="Arial"/>
        </w:rPr>
      </w:pPr>
      <w:r w:rsidRPr="009456C3">
        <w:rPr>
          <w:rFonts w:ascii="Arial" w:hAnsi="Arial" w:cs="Arial"/>
          <w:sz w:val="22"/>
          <w:szCs w:val="22"/>
        </w:rPr>
        <w:t xml:space="preserve">Residents are responsible to pay for applicable metered services, such as gas or hydro as well as their television, </w:t>
      </w:r>
      <w:r w:rsidRPr="009456C3">
        <w:rPr>
          <w:rFonts w:ascii="Arial" w:hAnsi="Arial" w:cs="Arial"/>
          <w:sz w:val="22"/>
          <w:szCs w:val="22"/>
        </w:rPr>
        <w:lastRenderedPageBreak/>
        <w:t xml:space="preserve">telephone etc.  </w:t>
      </w:r>
      <w:proofErr w:type="gramStart"/>
      <w:r w:rsidR="00905A55" w:rsidRPr="009456C3">
        <w:rPr>
          <w:rFonts w:ascii="Arial" w:hAnsi="Arial" w:cs="Arial"/>
          <w:sz w:val="22"/>
          <w:szCs w:val="22"/>
        </w:rPr>
        <w:t>Appliances,</w:t>
      </w:r>
      <w:proofErr w:type="gramEnd"/>
      <w:r w:rsidR="00905A55" w:rsidRPr="009456C3">
        <w:rPr>
          <w:rFonts w:ascii="Arial" w:hAnsi="Arial" w:cs="Arial"/>
          <w:sz w:val="22"/>
          <w:szCs w:val="22"/>
        </w:rPr>
        <w:t xml:space="preserve"> and underground parking is included. </w:t>
      </w:r>
      <w:r w:rsidRPr="009456C3">
        <w:rPr>
          <w:rFonts w:ascii="Arial" w:hAnsi="Arial" w:cs="Arial"/>
          <w:sz w:val="22"/>
          <w:szCs w:val="22"/>
        </w:rPr>
        <w:t>Parkview is responsible for water</w:t>
      </w:r>
      <w:r>
        <w:rPr>
          <w:rFonts w:ascii="Arial" w:hAnsi="Arial" w:cs="Arial"/>
        </w:rPr>
        <w:t xml:space="preserve"> utilities.</w:t>
      </w:r>
    </w:p>
    <w:p w:rsidR="00AB551C" w:rsidRDefault="00AB551C" w:rsidP="00AB551C">
      <w:pPr>
        <w:rPr>
          <w:rFonts w:ascii="Arial" w:hAnsi="Arial" w:cs="Arial"/>
        </w:rPr>
      </w:pPr>
    </w:p>
    <w:p w:rsidR="00AB551C" w:rsidRDefault="009456C3" w:rsidP="00AB551C">
      <w:pPr>
        <w:rPr>
          <w:rFonts w:ascii="Arial" w:hAnsi="Arial" w:cs="Arial"/>
        </w:rPr>
      </w:pPr>
      <w:r w:rsidRPr="009456C3">
        <w:rPr>
          <w:rFonts w:ascii="Arial" w:hAnsi="Arial" w:cs="Arial"/>
          <w:noProof/>
          <w:sz w:val="22"/>
          <w:szCs w:val="22"/>
          <w14:ligatures w14:val="none"/>
          <w14:cntxtAlts w14:val="0"/>
        </w:rPr>
        <w:drawing>
          <wp:anchor distT="0" distB="0" distL="114300" distR="114300" simplePos="0" relativeHeight="251658240" behindDoc="1" locked="0" layoutInCell="1" allowOverlap="1" wp14:anchorId="64E8C264" wp14:editId="50766B37">
            <wp:simplePos x="0" y="0"/>
            <wp:positionH relativeFrom="column">
              <wp:posOffset>367665</wp:posOffset>
            </wp:positionH>
            <wp:positionV relativeFrom="paragraph">
              <wp:posOffset>28575</wp:posOffset>
            </wp:positionV>
            <wp:extent cx="1801495" cy="1168400"/>
            <wp:effectExtent l="0" t="0" r="8255" b="0"/>
            <wp:wrapTight wrapText="bothSides">
              <wp:wrapPolygon edited="0">
                <wp:start x="0" y="0"/>
                <wp:lineTo x="0" y="21130"/>
                <wp:lineTo x="21471" y="21130"/>
                <wp:lineTo x="214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495" cy="1168400"/>
                    </a:xfrm>
                    <a:prstGeom prst="rect">
                      <a:avLst/>
                    </a:prstGeom>
                  </pic:spPr>
                </pic:pic>
              </a:graphicData>
            </a:graphic>
            <wp14:sizeRelH relativeFrom="page">
              <wp14:pctWidth>0</wp14:pctWidth>
            </wp14:sizeRelH>
            <wp14:sizeRelV relativeFrom="page">
              <wp14:pctHeight>0</wp14:pctHeight>
            </wp14:sizeRelV>
          </wp:anchor>
        </w:drawing>
      </w:r>
    </w:p>
    <w:p w:rsidR="00AB551C" w:rsidRDefault="00AB551C" w:rsidP="00AB551C">
      <w:pPr>
        <w:rPr>
          <w:rFonts w:ascii="Arial" w:hAnsi="Arial" w:cs="Arial"/>
        </w:rPr>
      </w:pPr>
    </w:p>
    <w:p w:rsidR="00AB551C" w:rsidRDefault="00AB551C" w:rsidP="00AB551C">
      <w:pPr>
        <w:rPr>
          <w:rFonts w:ascii="Arial" w:hAnsi="Arial" w:cs="Arial"/>
        </w:rPr>
      </w:pPr>
    </w:p>
    <w:p w:rsidR="00AB551C" w:rsidRDefault="00AB551C" w:rsidP="00AB551C">
      <w:pPr>
        <w:rPr>
          <w:rFonts w:ascii="Arial" w:hAnsi="Arial" w:cs="Arial"/>
        </w:rPr>
      </w:pPr>
    </w:p>
    <w:p w:rsidR="00AB551C" w:rsidRDefault="00AB551C" w:rsidP="00AB551C">
      <w:pPr>
        <w:rPr>
          <w:rFonts w:ascii="Arial" w:hAnsi="Arial" w:cs="Arial"/>
        </w:rPr>
      </w:pPr>
    </w:p>
    <w:p w:rsidR="00AB551C" w:rsidRDefault="00AB551C" w:rsidP="00AB551C">
      <w:pPr>
        <w:rPr>
          <w:rFonts w:ascii="Arial" w:hAnsi="Arial" w:cs="Arial"/>
        </w:rPr>
      </w:pPr>
    </w:p>
    <w:p w:rsidR="009D6D17" w:rsidRDefault="009D6D17" w:rsidP="00D55BFA">
      <w:pPr>
        <w:jc w:val="center"/>
        <w:rPr>
          <w:rFonts w:ascii="Arial" w:hAnsi="Arial" w:cs="Arial"/>
          <w:i/>
          <w:sz w:val="24"/>
          <w:szCs w:val="24"/>
        </w:rPr>
      </w:pPr>
    </w:p>
    <w:p w:rsidR="009D6D17" w:rsidRDefault="009D6D17" w:rsidP="00D55BFA">
      <w:pPr>
        <w:jc w:val="center"/>
        <w:rPr>
          <w:rFonts w:ascii="Arial" w:hAnsi="Arial" w:cs="Arial"/>
          <w:i/>
          <w:sz w:val="24"/>
          <w:szCs w:val="24"/>
        </w:rPr>
      </w:pPr>
    </w:p>
    <w:p w:rsidR="009D6D17" w:rsidRDefault="009D6D17" w:rsidP="00D55BFA">
      <w:pPr>
        <w:jc w:val="center"/>
        <w:rPr>
          <w:rFonts w:ascii="Arial" w:hAnsi="Arial" w:cs="Arial"/>
          <w:i/>
          <w:sz w:val="24"/>
          <w:szCs w:val="24"/>
        </w:rPr>
      </w:pPr>
    </w:p>
    <w:p w:rsidR="00D55BFA" w:rsidRPr="009D6D17" w:rsidRDefault="00D55BFA" w:rsidP="00D55BFA">
      <w:pPr>
        <w:jc w:val="center"/>
        <w:rPr>
          <w:rFonts w:ascii="Arial" w:hAnsi="Arial" w:cs="Arial"/>
          <w:b/>
          <w:i/>
          <w:sz w:val="24"/>
          <w:szCs w:val="24"/>
        </w:rPr>
      </w:pPr>
      <w:r w:rsidRPr="009D6D17">
        <w:rPr>
          <w:rFonts w:ascii="Arial" w:hAnsi="Arial" w:cs="Arial"/>
          <w:b/>
          <w:i/>
          <w:sz w:val="24"/>
          <w:szCs w:val="24"/>
        </w:rPr>
        <w:t>Parkview Clusters</w:t>
      </w:r>
    </w:p>
    <w:p w:rsidR="00D55BFA" w:rsidRPr="009D6D17" w:rsidRDefault="00D55BFA" w:rsidP="00D55BFA">
      <w:pPr>
        <w:jc w:val="center"/>
        <w:rPr>
          <w:rFonts w:ascii="Arial" w:hAnsi="Arial" w:cs="Arial"/>
          <w:b/>
          <w:i/>
          <w:sz w:val="24"/>
          <w:szCs w:val="24"/>
        </w:rPr>
      </w:pPr>
      <w:r w:rsidRPr="009D6D17">
        <w:rPr>
          <w:rFonts w:ascii="Arial" w:hAnsi="Arial" w:cs="Arial"/>
          <w:b/>
          <w:i/>
          <w:sz w:val="24"/>
          <w:szCs w:val="24"/>
        </w:rPr>
        <w:t>12132 Ninth Line</w:t>
      </w:r>
    </w:p>
    <w:p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20 bungalow-style units.</w:t>
      </w:r>
    </w:p>
    <w:p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Constructed in the late eighties.</w:t>
      </w:r>
    </w:p>
    <w:p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From 690 to 1170 square feet in size.</w:t>
      </w:r>
    </w:p>
    <w:p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Operating fees from $6</w:t>
      </w:r>
      <w:r w:rsidR="009D4665" w:rsidRPr="009456C3">
        <w:rPr>
          <w:rFonts w:ascii="Arial" w:hAnsi="Arial" w:cs="Arial"/>
          <w:sz w:val="22"/>
        </w:rPr>
        <w:t>63</w:t>
      </w:r>
      <w:r w:rsidRPr="009456C3">
        <w:rPr>
          <w:rFonts w:ascii="Arial" w:hAnsi="Arial" w:cs="Arial"/>
          <w:sz w:val="22"/>
        </w:rPr>
        <w:t xml:space="preserve"> to $</w:t>
      </w:r>
      <w:r w:rsidR="009D4665" w:rsidRPr="009456C3">
        <w:rPr>
          <w:rFonts w:ascii="Arial" w:hAnsi="Arial" w:cs="Arial"/>
          <w:sz w:val="22"/>
        </w:rPr>
        <w:t>847</w:t>
      </w:r>
      <w:r w:rsidRPr="009456C3">
        <w:rPr>
          <w:rFonts w:ascii="Arial" w:hAnsi="Arial" w:cs="Arial"/>
          <w:sz w:val="22"/>
        </w:rPr>
        <w:t>/month + Program, Amenity &amp; Wellness C</w:t>
      </w:r>
      <w:r w:rsidR="00BE661C" w:rsidRPr="009456C3">
        <w:rPr>
          <w:rFonts w:ascii="Arial" w:hAnsi="Arial" w:cs="Arial"/>
          <w:sz w:val="22"/>
        </w:rPr>
        <w:t>enter</w:t>
      </w:r>
      <w:r w:rsidRPr="009456C3">
        <w:rPr>
          <w:rFonts w:ascii="Arial" w:hAnsi="Arial" w:cs="Arial"/>
          <w:sz w:val="22"/>
        </w:rPr>
        <w:t xml:space="preserve"> Fees.</w:t>
      </w:r>
    </w:p>
    <w:p w:rsidR="004808BB" w:rsidRDefault="004808BB" w:rsidP="00D55BFA">
      <w:pPr>
        <w:pStyle w:val="ListParagraph"/>
        <w:numPr>
          <w:ilvl w:val="0"/>
          <w:numId w:val="5"/>
        </w:numPr>
        <w:rPr>
          <w:rFonts w:ascii="Arial" w:hAnsi="Arial" w:cs="Arial"/>
        </w:rPr>
      </w:pPr>
      <w:proofErr w:type="gramStart"/>
      <w:r w:rsidRPr="009456C3">
        <w:rPr>
          <w:rFonts w:ascii="Arial" w:hAnsi="Arial" w:cs="Arial"/>
          <w:sz w:val="22"/>
        </w:rPr>
        <w:t>Appliances</w:t>
      </w:r>
      <w:r w:rsidR="00D55BFA" w:rsidRPr="009456C3">
        <w:rPr>
          <w:rFonts w:ascii="Arial" w:hAnsi="Arial" w:cs="Arial"/>
          <w:sz w:val="22"/>
        </w:rPr>
        <w:t>, gas fireplaces &amp; garage space is</w:t>
      </w:r>
      <w:proofErr w:type="gramEnd"/>
      <w:r w:rsidR="00D55BFA" w:rsidRPr="009456C3">
        <w:rPr>
          <w:rFonts w:ascii="Arial" w:hAnsi="Arial" w:cs="Arial"/>
          <w:sz w:val="22"/>
        </w:rPr>
        <w:t xml:space="preserve"> included</w:t>
      </w:r>
      <w:r w:rsidR="00D55BFA">
        <w:rPr>
          <w:rFonts w:ascii="Arial" w:hAnsi="Arial" w:cs="Arial"/>
        </w:rPr>
        <w:t>.</w:t>
      </w:r>
    </w:p>
    <w:p w:rsidR="00FA7E88" w:rsidRPr="00FA7E88" w:rsidRDefault="00FA7E88" w:rsidP="00FA7E88">
      <w:pPr>
        <w:rPr>
          <w:rFonts w:ascii="Arial" w:hAnsi="Arial" w:cs="Arial"/>
        </w:rPr>
      </w:pPr>
    </w:p>
    <w:p w:rsidR="004971AA" w:rsidRDefault="004971AA" w:rsidP="004971AA">
      <w:pPr>
        <w:jc w:val="center"/>
        <w:rPr>
          <w:rFonts w:ascii="Arial" w:hAnsi="Arial" w:cs="Arial"/>
        </w:rPr>
      </w:pPr>
      <w:r>
        <w:rPr>
          <w:rFonts w:ascii="Arial" w:hAnsi="Arial" w:cs="Arial"/>
          <w:noProof/>
          <w14:ligatures w14:val="none"/>
          <w14:cntxtAlts w14:val="0"/>
        </w:rPr>
        <w:drawing>
          <wp:inline distT="0" distB="0" distL="0" distR="0" wp14:anchorId="59545B87" wp14:editId="14483F89">
            <wp:extent cx="1816805" cy="941695"/>
            <wp:effectExtent l="76200" t="76200" r="126365" b="1257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jpg"/>
                    <pic:cNvPicPr/>
                  </pic:nvPicPr>
                  <pic:blipFill rotWithShape="1">
                    <a:blip r:embed="rId11" cstate="print">
                      <a:extLst>
                        <a:ext uri="{28A0092B-C50C-407E-A947-70E740481C1C}">
                          <a14:useLocalDpi xmlns:a14="http://schemas.microsoft.com/office/drawing/2010/main" val="0"/>
                        </a:ext>
                      </a:extLst>
                    </a:blip>
                    <a:srcRect t="8839" b="18232"/>
                    <a:stretch/>
                  </pic:blipFill>
                  <pic:spPr bwMode="auto">
                    <a:xfrm>
                      <a:off x="0" y="0"/>
                      <a:ext cx="1831017" cy="949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E1E08" w:rsidRPr="009456C3" w:rsidRDefault="00CE1E08" w:rsidP="00CE1E08">
      <w:pPr>
        <w:rPr>
          <w:rFonts w:ascii="Arial" w:hAnsi="Arial" w:cs="Arial"/>
          <w:b/>
          <w:sz w:val="22"/>
          <w:szCs w:val="22"/>
        </w:rPr>
      </w:pPr>
      <w:r>
        <w:rPr>
          <w:rFonts w:ascii="Arial" w:hAnsi="Arial" w:cs="Arial"/>
        </w:rPr>
        <w:t xml:space="preserve">        </w:t>
      </w:r>
      <w:r w:rsidRPr="009456C3">
        <w:rPr>
          <w:rFonts w:ascii="Arial" w:hAnsi="Arial" w:cs="Arial"/>
          <w:b/>
          <w:sz w:val="22"/>
          <w:szCs w:val="22"/>
        </w:rPr>
        <w:t>Parkview Village Programs</w:t>
      </w:r>
    </w:p>
    <w:p w:rsidR="00CE1E08" w:rsidRPr="009456C3" w:rsidRDefault="00CE1E08" w:rsidP="00CE1E08">
      <w:pPr>
        <w:jc w:val="center"/>
        <w:rPr>
          <w:rFonts w:ascii="Arial" w:hAnsi="Arial" w:cs="Arial"/>
          <w:sz w:val="22"/>
          <w:szCs w:val="22"/>
        </w:rPr>
      </w:pPr>
      <w:r w:rsidRPr="009456C3">
        <w:rPr>
          <w:rFonts w:ascii="Arial" w:hAnsi="Arial" w:cs="Arial"/>
          <w:sz w:val="22"/>
          <w:szCs w:val="22"/>
        </w:rPr>
        <w:t xml:space="preserve">The Program Coordinator organizes a full calendar of activities including; fitness classes, bus trips, social events and wellness information sessions.  Evening events include games such as; bridge, </w:t>
      </w:r>
      <w:r w:rsidR="009456C3">
        <w:rPr>
          <w:rFonts w:ascii="Arial" w:hAnsi="Arial" w:cs="Arial"/>
          <w:sz w:val="22"/>
          <w:szCs w:val="22"/>
        </w:rPr>
        <w:t>c</w:t>
      </w:r>
      <w:r w:rsidRPr="009456C3">
        <w:rPr>
          <w:rFonts w:ascii="Arial" w:hAnsi="Arial" w:cs="Arial"/>
          <w:sz w:val="22"/>
          <w:szCs w:val="22"/>
        </w:rPr>
        <w:t xml:space="preserve">ribbage, dominoes, shuffleboard and </w:t>
      </w:r>
      <w:proofErr w:type="spellStart"/>
      <w:r w:rsidRPr="009456C3">
        <w:rPr>
          <w:rFonts w:ascii="Arial" w:hAnsi="Arial" w:cs="Arial"/>
          <w:sz w:val="22"/>
          <w:szCs w:val="22"/>
        </w:rPr>
        <w:t>euchre.For</w:t>
      </w:r>
      <w:proofErr w:type="spellEnd"/>
      <w:r w:rsidRPr="009456C3">
        <w:rPr>
          <w:rFonts w:ascii="Arial" w:hAnsi="Arial" w:cs="Arial"/>
          <w:sz w:val="22"/>
          <w:szCs w:val="22"/>
        </w:rPr>
        <w:t xml:space="preserve"> more information on programs, please call 905-640-1940 ext. 2024.</w:t>
      </w:r>
    </w:p>
    <w:p w:rsidR="00CE1E08" w:rsidRPr="009456C3" w:rsidRDefault="00CE1E08" w:rsidP="004808BB">
      <w:pPr>
        <w:jc w:val="center"/>
        <w:rPr>
          <w:rFonts w:ascii="Arial" w:hAnsi="Arial" w:cs="Arial"/>
          <w:sz w:val="22"/>
          <w:szCs w:val="22"/>
        </w:rPr>
      </w:pPr>
    </w:p>
    <w:p w:rsidR="00CE1E08" w:rsidRPr="009456C3" w:rsidRDefault="00CE1E08" w:rsidP="00CE1E08">
      <w:pPr>
        <w:jc w:val="center"/>
        <w:rPr>
          <w:rFonts w:ascii="Arial" w:hAnsi="Arial" w:cs="Arial"/>
          <w:b/>
          <w:sz w:val="22"/>
          <w:szCs w:val="22"/>
        </w:rPr>
      </w:pPr>
      <w:proofErr w:type="spellStart"/>
      <w:r w:rsidRPr="009456C3">
        <w:rPr>
          <w:rFonts w:ascii="Arial" w:hAnsi="Arial" w:cs="Arial"/>
          <w:b/>
          <w:sz w:val="22"/>
          <w:szCs w:val="22"/>
        </w:rPr>
        <w:lastRenderedPageBreak/>
        <w:t>Gardenview</w:t>
      </w:r>
      <w:proofErr w:type="spellEnd"/>
      <w:r w:rsidRPr="009456C3">
        <w:rPr>
          <w:rFonts w:ascii="Arial" w:hAnsi="Arial" w:cs="Arial"/>
          <w:b/>
          <w:sz w:val="22"/>
          <w:szCs w:val="22"/>
        </w:rPr>
        <w:t xml:space="preserve"> Village Café</w:t>
      </w:r>
    </w:p>
    <w:p w:rsidR="00CE1E08" w:rsidRPr="009456C3" w:rsidRDefault="00CE1E08" w:rsidP="004971AA">
      <w:pPr>
        <w:jc w:val="both"/>
        <w:rPr>
          <w:rFonts w:ascii="Arial" w:hAnsi="Arial" w:cs="Arial"/>
          <w:sz w:val="22"/>
          <w:szCs w:val="22"/>
        </w:rPr>
      </w:pPr>
      <w:r w:rsidRPr="009456C3">
        <w:rPr>
          <w:rFonts w:ascii="Arial" w:hAnsi="Arial" w:cs="Arial"/>
          <w:sz w:val="22"/>
          <w:szCs w:val="22"/>
        </w:rPr>
        <w:t>The Café is open to tenants and guests for lunch 6 days a week from 12 noon to 1:30 pm.  The Café offers a variety of healthy food choices. Social hour is enjoyed between 10am-11am and 2pm-3pm.</w:t>
      </w:r>
      <w:r w:rsidRPr="009456C3">
        <w:rPr>
          <w:rFonts w:ascii="Arial" w:hAnsi="Arial" w:cs="Arial"/>
          <w:noProof/>
          <w:sz w:val="22"/>
          <w:szCs w:val="22"/>
          <w14:ligatures w14:val="none"/>
          <w14:cntxtAlts w14:val="0"/>
        </w:rPr>
        <w:t xml:space="preserve"> </w:t>
      </w:r>
    </w:p>
    <w:p w:rsidR="00CE1E08" w:rsidRPr="009456C3" w:rsidRDefault="00CE1E08" w:rsidP="00CE1E08">
      <w:pPr>
        <w:jc w:val="center"/>
        <w:rPr>
          <w:rFonts w:ascii="Arial" w:hAnsi="Arial" w:cs="Arial"/>
          <w:b/>
          <w:sz w:val="22"/>
          <w:szCs w:val="22"/>
        </w:rPr>
      </w:pPr>
      <w:r w:rsidRPr="009456C3">
        <w:rPr>
          <w:rFonts w:ascii="Arial" w:hAnsi="Arial" w:cs="Arial"/>
          <w:b/>
          <w:sz w:val="22"/>
          <w:szCs w:val="22"/>
        </w:rPr>
        <w:t>Parkview Village Centre</w:t>
      </w:r>
    </w:p>
    <w:p w:rsidR="00CE1E08" w:rsidRPr="009456C3" w:rsidRDefault="00CE1E08" w:rsidP="00CE1E08">
      <w:pPr>
        <w:jc w:val="both"/>
        <w:rPr>
          <w:rFonts w:ascii="Arial" w:hAnsi="Arial" w:cs="Arial"/>
          <w:sz w:val="22"/>
          <w:szCs w:val="22"/>
        </w:rPr>
      </w:pPr>
      <w:r w:rsidRPr="009456C3">
        <w:rPr>
          <w:rFonts w:ascii="Arial" w:hAnsi="Arial" w:cs="Arial"/>
          <w:sz w:val="22"/>
          <w:szCs w:val="22"/>
        </w:rPr>
        <w:t xml:space="preserve">The Village Centre is a unique facility connecting the suites and the apartment building.  </w:t>
      </w:r>
      <w:r w:rsidR="004971AA" w:rsidRPr="009456C3">
        <w:rPr>
          <w:rFonts w:ascii="Arial" w:hAnsi="Arial" w:cs="Arial"/>
          <w:sz w:val="22"/>
          <w:szCs w:val="22"/>
        </w:rPr>
        <w:t>Residents</w:t>
      </w:r>
      <w:r w:rsidRPr="009456C3">
        <w:rPr>
          <w:rFonts w:ascii="Arial" w:hAnsi="Arial" w:cs="Arial"/>
          <w:sz w:val="22"/>
          <w:szCs w:val="22"/>
        </w:rPr>
        <w:t xml:space="preserve"> enjoy a range of amenities and services, including:</w:t>
      </w:r>
    </w:p>
    <w:p w:rsidR="00CE1E08" w:rsidRPr="009456C3" w:rsidRDefault="00CE1E08" w:rsidP="00CE1E08">
      <w:pPr>
        <w:jc w:val="both"/>
        <w:rPr>
          <w:rFonts w:ascii="Arial" w:hAnsi="Arial" w:cs="Arial"/>
          <w:sz w:val="22"/>
          <w:szCs w:val="22"/>
        </w:rPr>
      </w:pPr>
      <w:r w:rsidRPr="009456C3">
        <w:rPr>
          <w:rFonts w:ascii="Arial" w:hAnsi="Arial" w:cs="Arial"/>
          <w:sz w:val="22"/>
          <w:szCs w:val="22"/>
        </w:rPr>
        <w:t>~Community Auditorium      ~ Wellness Cent</w:t>
      </w:r>
      <w:r w:rsidR="004971AA" w:rsidRPr="009456C3">
        <w:rPr>
          <w:rFonts w:ascii="Arial" w:hAnsi="Arial" w:cs="Arial"/>
          <w:sz w:val="22"/>
          <w:szCs w:val="22"/>
        </w:rPr>
        <w:t>re</w:t>
      </w:r>
    </w:p>
    <w:p w:rsidR="00CE1E08" w:rsidRPr="009456C3" w:rsidRDefault="00CE1E08" w:rsidP="00CE1E08">
      <w:pPr>
        <w:jc w:val="both"/>
        <w:rPr>
          <w:rFonts w:ascii="Arial" w:hAnsi="Arial" w:cs="Arial"/>
          <w:sz w:val="22"/>
          <w:szCs w:val="22"/>
        </w:rPr>
      </w:pPr>
      <w:r w:rsidRPr="009456C3">
        <w:rPr>
          <w:rFonts w:ascii="Arial" w:hAnsi="Arial" w:cs="Arial"/>
          <w:sz w:val="22"/>
          <w:szCs w:val="22"/>
        </w:rPr>
        <w:t>~Balconies or patios</w:t>
      </w:r>
      <w:r w:rsidRPr="009456C3">
        <w:rPr>
          <w:rFonts w:ascii="Arial" w:hAnsi="Arial" w:cs="Arial"/>
          <w:sz w:val="22"/>
          <w:szCs w:val="22"/>
        </w:rPr>
        <w:tab/>
        <w:t xml:space="preserve">        ~Fitness Cent</w:t>
      </w:r>
      <w:r w:rsidR="004971AA" w:rsidRPr="009456C3">
        <w:rPr>
          <w:rFonts w:ascii="Arial" w:hAnsi="Arial" w:cs="Arial"/>
          <w:sz w:val="22"/>
          <w:szCs w:val="22"/>
        </w:rPr>
        <w:t>re</w:t>
      </w:r>
    </w:p>
    <w:p w:rsidR="00CE1E08" w:rsidRPr="009456C3" w:rsidRDefault="00CE1E08" w:rsidP="00CE1E08">
      <w:pPr>
        <w:jc w:val="both"/>
        <w:rPr>
          <w:rFonts w:ascii="Arial" w:hAnsi="Arial" w:cs="Arial"/>
          <w:sz w:val="22"/>
          <w:szCs w:val="22"/>
        </w:rPr>
      </w:pPr>
      <w:r w:rsidRPr="009456C3">
        <w:rPr>
          <w:rFonts w:ascii="Arial" w:hAnsi="Arial" w:cs="Arial"/>
          <w:sz w:val="22"/>
          <w:szCs w:val="22"/>
        </w:rPr>
        <w:t>~</w:t>
      </w:r>
      <w:proofErr w:type="spellStart"/>
      <w:r w:rsidRPr="009456C3">
        <w:rPr>
          <w:rFonts w:ascii="Arial" w:hAnsi="Arial" w:cs="Arial"/>
          <w:sz w:val="22"/>
          <w:szCs w:val="22"/>
        </w:rPr>
        <w:t>Gardenview</w:t>
      </w:r>
      <w:proofErr w:type="spellEnd"/>
      <w:r w:rsidRPr="009456C3">
        <w:rPr>
          <w:rFonts w:ascii="Arial" w:hAnsi="Arial" w:cs="Arial"/>
          <w:sz w:val="22"/>
          <w:szCs w:val="22"/>
        </w:rPr>
        <w:t xml:space="preserve"> Café</w:t>
      </w:r>
      <w:r w:rsidRPr="009456C3">
        <w:rPr>
          <w:rFonts w:ascii="Arial" w:hAnsi="Arial" w:cs="Arial"/>
          <w:sz w:val="22"/>
          <w:szCs w:val="22"/>
        </w:rPr>
        <w:tab/>
        <w:t xml:space="preserve">        ~ Hair Stylist</w:t>
      </w:r>
    </w:p>
    <w:p w:rsidR="00CE1E08" w:rsidRPr="009456C3" w:rsidRDefault="00CE1E08" w:rsidP="00CE1E08">
      <w:pPr>
        <w:jc w:val="both"/>
        <w:rPr>
          <w:rFonts w:ascii="Arial" w:hAnsi="Arial" w:cs="Arial"/>
          <w:sz w:val="22"/>
          <w:szCs w:val="22"/>
        </w:rPr>
      </w:pPr>
      <w:r w:rsidRPr="009456C3">
        <w:rPr>
          <w:rFonts w:ascii="Arial" w:hAnsi="Arial" w:cs="Arial"/>
          <w:sz w:val="22"/>
          <w:szCs w:val="22"/>
        </w:rPr>
        <w:t>~Spacious leisure spaces      ~Foot care</w:t>
      </w:r>
    </w:p>
    <w:p w:rsidR="00CE1E08" w:rsidRPr="009456C3" w:rsidRDefault="00CE1E08" w:rsidP="00CE1E08">
      <w:pPr>
        <w:jc w:val="both"/>
        <w:rPr>
          <w:rFonts w:ascii="Arial" w:hAnsi="Arial" w:cs="Arial"/>
          <w:sz w:val="22"/>
          <w:szCs w:val="22"/>
        </w:rPr>
      </w:pPr>
      <w:r w:rsidRPr="009456C3">
        <w:rPr>
          <w:rFonts w:ascii="Arial" w:hAnsi="Arial" w:cs="Arial"/>
          <w:sz w:val="22"/>
          <w:szCs w:val="22"/>
        </w:rPr>
        <w:t>~Craft Room                          ~Library</w:t>
      </w:r>
    </w:p>
    <w:p w:rsidR="00CE1E08" w:rsidRPr="009456C3" w:rsidRDefault="00CE1E08" w:rsidP="00CE1E08">
      <w:pPr>
        <w:jc w:val="both"/>
        <w:rPr>
          <w:rFonts w:ascii="Arial" w:hAnsi="Arial" w:cs="Arial"/>
          <w:sz w:val="22"/>
          <w:szCs w:val="22"/>
        </w:rPr>
      </w:pPr>
      <w:r w:rsidRPr="009456C3">
        <w:rPr>
          <w:rFonts w:ascii="Arial" w:hAnsi="Arial" w:cs="Arial"/>
          <w:sz w:val="22"/>
          <w:szCs w:val="22"/>
        </w:rPr>
        <w:t>~Garden &amp; Solarium slots     ~Tuck Shop</w:t>
      </w:r>
    </w:p>
    <w:p w:rsidR="00CE1E08" w:rsidRPr="009456C3" w:rsidRDefault="00CE1E08" w:rsidP="00CE1E08">
      <w:pPr>
        <w:jc w:val="both"/>
        <w:rPr>
          <w:rFonts w:ascii="Arial" w:hAnsi="Arial" w:cs="Arial"/>
          <w:sz w:val="22"/>
          <w:szCs w:val="22"/>
        </w:rPr>
      </w:pPr>
      <w:r w:rsidRPr="009456C3">
        <w:rPr>
          <w:rFonts w:ascii="Arial" w:hAnsi="Arial" w:cs="Arial"/>
          <w:sz w:val="22"/>
          <w:szCs w:val="22"/>
        </w:rPr>
        <w:t>~Fountain &amp; Garden Paths    ~Atrium</w:t>
      </w:r>
    </w:p>
    <w:p w:rsidR="00CE1E08" w:rsidRPr="009456C3" w:rsidRDefault="00CE1E08" w:rsidP="00CE1E08">
      <w:pPr>
        <w:jc w:val="both"/>
        <w:rPr>
          <w:rFonts w:ascii="Arial" w:hAnsi="Arial" w:cs="Arial"/>
          <w:sz w:val="22"/>
          <w:szCs w:val="22"/>
        </w:rPr>
      </w:pPr>
      <w:r w:rsidRPr="009456C3">
        <w:rPr>
          <w:rFonts w:ascii="Arial" w:hAnsi="Arial" w:cs="Arial"/>
          <w:sz w:val="22"/>
          <w:szCs w:val="22"/>
        </w:rPr>
        <w:t>~Bible Study</w:t>
      </w:r>
      <w:r w:rsidRPr="009456C3">
        <w:rPr>
          <w:rFonts w:ascii="Arial" w:hAnsi="Arial" w:cs="Arial"/>
          <w:sz w:val="22"/>
          <w:szCs w:val="22"/>
        </w:rPr>
        <w:tab/>
      </w:r>
      <w:r w:rsidRPr="009456C3">
        <w:rPr>
          <w:rFonts w:ascii="Arial" w:hAnsi="Arial" w:cs="Arial"/>
          <w:sz w:val="22"/>
          <w:szCs w:val="22"/>
        </w:rPr>
        <w:tab/>
        <w:t xml:space="preserve">        ~Quilting Room</w:t>
      </w:r>
    </w:p>
    <w:p w:rsidR="00FA7E88" w:rsidRPr="009456C3" w:rsidRDefault="00FA7E88" w:rsidP="00FA7E88">
      <w:pPr>
        <w:jc w:val="center"/>
        <w:rPr>
          <w:rFonts w:ascii="Arial" w:hAnsi="Arial" w:cs="Arial"/>
          <w:b/>
          <w:sz w:val="22"/>
          <w:szCs w:val="22"/>
        </w:rPr>
      </w:pPr>
      <w:r w:rsidRPr="009456C3">
        <w:rPr>
          <w:rFonts w:ascii="Arial" w:hAnsi="Arial" w:cs="Arial"/>
          <w:b/>
          <w:sz w:val="22"/>
          <w:szCs w:val="22"/>
        </w:rPr>
        <w:t>Parkview Village Wellness Center</w:t>
      </w:r>
    </w:p>
    <w:p w:rsidR="00FA7E88" w:rsidRPr="009456C3" w:rsidRDefault="00FA7E88" w:rsidP="009456C3">
      <w:pPr>
        <w:jc w:val="center"/>
        <w:rPr>
          <w:rFonts w:ascii="Arial" w:hAnsi="Arial" w:cs="Arial"/>
          <w:sz w:val="22"/>
          <w:szCs w:val="22"/>
        </w:rPr>
      </w:pPr>
      <w:r w:rsidRPr="009456C3">
        <w:rPr>
          <w:rFonts w:ascii="Arial" w:hAnsi="Arial" w:cs="Arial"/>
          <w:sz w:val="22"/>
          <w:szCs w:val="22"/>
        </w:rPr>
        <w:t xml:space="preserve">The Wellness Center is intended to address service gaps for healthy aging.  It provides scheduled and unscheduled medical services with a family doctor from Stouffville Medical Clinic, who comes to the Center.  The </w:t>
      </w:r>
      <w:proofErr w:type="gramStart"/>
      <w:r w:rsidRPr="009456C3">
        <w:rPr>
          <w:rFonts w:ascii="Arial" w:hAnsi="Arial" w:cs="Arial"/>
          <w:sz w:val="22"/>
          <w:szCs w:val="22"/>
        </w:rPr>
        <w:t>Wellness  Coordinator</w:t>
      </w:r>
      <w:proofErr w:type="gramEnd"/>
      <w:r w:rsidRPr="009456C3">
        <w:rPr>
          <w:rFonts w:ascii="Arial" w:hAnsi="Arial" w:cs="Arial"/>
          <w:sz w:val="22"/>
          <w:szCs w:val="22"/>
        </w:rPr>
        <w:t xml:space="preserve"> assists tenants by navigating health and personal care </w:t>
      </w:r>
      <w:r w:rsidR="009456C3">
        <w:rPr>
          <w:rFonts w:ascii="Arial" w:hAnsi="Arial" w:cs="Arial"/>
          <w:sz w:val="22"/>
          <w:szCs w:val="22"/>
        </w:rPr>
        <w:t>services.</w:t>
      </w:r>
    </w:p>
    <w:p w:rsidR="00FA7E88" w:rsidRPr="009456C3" w:rsidRDefault="00FA7E88" w:rsidP="00FA7E88">
      <w:pPr>
        <w:jc w:val="center"/>
        <w:rPr>
          <w:rFonts w:ascii="Arial" w:hAnsi="Arial" w:cs="Arial"/>
          <w:sz w:val="22"/>
          <w:szCs w:val="22"/>
        </w:rPr>
      </w:pPr>
      <w:r w:rsidRPr="009456C3">
        <w:rPr>
          <w:rFonts w:ascii="Arial" w:hAnsi="Arial" w:cs="Arial"/>
          <w:sz w:val="22"/>
          <w:szCs w:val="22"/>
        </w:rPr>
        <w:t xml:space="preserve">For more information on the Center, </w:t>
      </w:r>
      <w:proofErr w:type="gramStart"/>
      <w:r w:rsidRPr="009456C3">
        <w:rPr>
          <w:rFonts w:ascii="Arial" w:hAnsi="Arial" w:cs="Arial"/>
          <w:sz w:val="22"/>
          <w:szCs w:val="22"/>
        </w:rPr>
        <w:t>please  call</w:t>
      </w:r>
      <w:proofErr w:type="gramEnd"/>
      <w:r w:rsidRPr="009456C3">
        <w:rPr>
          <w:rFonts w:ascii="Arial" w:hAnsi="Arial" w:cs="Arial"/>
          <w:sz w:val="22"/>
          <w:szCs w:val="22"/>
        </w:rPr>
        <w:t xml:space="preserve"> 905-640-1940 ext. 2037.</w:t>
      </w:r>
    </w:p>
    <w:p w:rsidR="00CE1E08" w:rsidRDefault="00CE1E08" w:rsidP="004808BB">
      <w:pPr>
        <w:jc w:val="center"/>
        <w:rPr>
          <w:rFonts w:ascii="Arial" w:hAnsi="Arial" w:cs="Arial"/>
        </w:rPr>
      </w:pPr>
    </w:p>
    <w:p w:rsidR="00AB6718" w:rsidRPr="006656AE" w:rsidRDefault="00FA7E88" w:rsidP="00AB6718">
      <w:pPr>
        <w:jc w:val="center"/>
        <w:rPr>
          <w:rFonts w:ascii="Arial" w:hAnsi="Arial" w:cs="Arial"/>
          <w:b/>
          <w:sz w:val="28"/>
          <w:szCs w:val="28"/>
        </w:rPr>
      </w:pPr>
      <w:r>
        <w:rPr>
          <w:rFonts w:ascii="Arial" w:hAnsi="Arial" w:cs="Arial"/>
          <w:b/>
          <w:sz w:val="28"/>
          <w:szCs w:val="28"/>
        </w:rPr>
        <w:t xml:space="preserve">Parkview Village </w:t>
      </w:r>
      <w:r w:rsidR="009D6D17">
        <w:rPr>
          <w:rFonts w:ascii="Arial" w:hAnsi="Arial" w:cs="Arial"/>
          <w:b/>
          <w:sz w:val="28"/>
          <w:szCs w:val="28"/>
        </w:rPr>
        <w:t>Housing Office &amp; Administration</w:t>
      </w:r>
      <w:r w:rsidR="00AB6718" w:rsidRPr="006656AE">
        <w:rPr>
          <w:rFonts w:ascii="Arial" w:hAnsi="Arial" w:cs="Arial"/>
          <w:b/>
          <w:sz w:val="28"/>
          <w:szCs w:val="28"/>
        </w:rPr>
        <w:t>:</w:t>
      </w:r>
    </w:p>
    <w:p w:rsidR="009D6D17" w:rsidRDefault="009D6D17" w:rsidP="009456C3">
      <w:pPr>
        <w:rPr>
          <w:rFonts w:ascii="Arial" w:hAnsi="Arial" w:cs="Arial"/>
          <w:sz w:val="22"/>
          <w:szCs w:val="22"/>
        </w:rPr>
      </w:pPr>
      <w:r>
        <w:rPr>
          <w:rFonts w:ascii="Arial" w:hAnsi="Arial" w:cs="Arial"/>
          <w:sz w:val="22"/>
          <w:szCs w:val="22"/>
        </w:rPr>
        <w:t xml:space="preserve">     </w:t>
      </w:r>
      <w:r w:rsidR="00FA7E88" w:rsidRPr="009456C3">
        <w:rPr>
          <w:rFonts w:ascii="Arial" w:hAnsi="Arial" w:cs="Arial"/>
          <w:sz w:val="22"/>
          <w:szCs w:val="22"/>
        </w:rPr>
        <w:t xml:space="preserve">    </w:t>
      </w:r>
      <w:r w:rsidR="00AB6718" w:rsidRPr="009456C3">
        <w:rPr>
          <w:rFonts w:ascii="Arial" w:hAnsi="Arial" w:cs="Arial"/>
          <w:sz w:val="22"/>
          <w:szCs w:val="22"/>
        </w:rPr>
        <w:t xml:space="preserve">905-640-1940 </w:t>
      </w:r>
      <w:r>
        <w:rPr>
          <w:rFonts w:ascii="Arial" w:hAnsi="Arial" w:cs="Arial"/>
          <w:sz w:val="22"/>
          <w:szCs w:val="22"/>
        </w:rPr>
        <w:t>ext</w:t>
      </w:r>
      <w:bookmarkStart w:id="0" w:name="_GoBack"/>
      <w:bookmarkEnd w:id="0"/>
      <w:r w:rsidR="00AB6718" w:rsidRPr="009456C3">
        <w:rPr>
          <w:rFonts w:ascii="Arial" w:hAnsi="Arial" w:cs="Arial"/>
          <w:sz w:val="22"/>
          <w:szCs w:val="22"/>
        </w:rPr>
        <w:t xml:space="preserve"> 2023</w:t>
      </w:r>
      <w:r w:rsidR="00AB6718" w:rsidRPr="009456C3">
        <w:rPr>
          <w:rFonts w:ascii="Arial" w:hAnsi="Arial" w:cs="Arial"/>
          <w:sz w:val="22"/>
          <w:szCs w:val="22"/>
        </w:rPr>
        <w:tab/>
      </w:r>
    </w:p>
    <w:p w:rsidR="00AB6718" w:rsidRPr="009456C3" w:rsidRDefault="009D6D17" w:rsidP="009456C3">
      <w:pPr>
        <w:rPr>
          <w:rFonts w:ascii="Arial" w:hAnsi="Arial" w:cs="Arial"/>
          <w:sz w:val="22"/>
          <w:szCs w:val="22"/>
        </w:rPr>
      </w:pPr>
      <w:r>
        <w:rPr>
          <w:rFonts w:ascii="Arial" w:hAnsi="Arial" w:cs="Arial"/>
          <w:sz w:val="22"/>
          <w:szCs w:val="22"/>
        </w:rPr>
        <w:t xml:space="preserve">      </w:t>
      </w:r>
      <w:r w:rsidR="00AB6718" w:rsidRPr="009456C3">
        <w:rPr>
          <w:rFonts w:ascii="Arial" w:hAnsi="Arial" w:cs="Arial"/>
          <w:sz w:val="22"/>
          <w:szCs w:val="22"/>
        </w:rPr>
        <w:t xml:space="preserve">Website:  </w:t>
      </w:r>
      <w:hyperlink r:id="rId12" w:history="1">
        <w:r w:rsidR="00AB6718" w:rsidRPr="009456C3">
          <w:rPr>
            <w:rStyle w:val="Hyperlink"/>
            <w:rFonts w:ascii="Arial" w:hAnsi="Arial" w:cs="Arial"/>
            <w:sz w:val="22"/>
            <w:szCs w:val="22"/>
          </w:rPr>
          <w:t>www.parkviewhome.ca</w:t>
        </w:r>
      </w:hyperlink>
    </w:p>
    <w:p w:rsidR="00AB6718" w:rsidRPr="009456C3" w:rsidRDefault="00AB6718" w:rsidP="00AB6718">
      <w:pPr>
        <w:jc w:val="center"/>
        <w:rPr>
          <w:rFonts w:ascii="Arial" w:hAnsi="Arial" w:cs="Arial"/>
          <w:sz w:val="22"/>
          <w:szCs w:val="22"/>
        </w:rPr>
      </w:pPr>
      <w:r w:rsidRPr="009456C3">
        <w:rPr>
          <w:rFonts w:ascii="Arial" w:hAnsi="Arial" w:cs="Arial"/>
          <w:sz w:val="22"/>
          <w:szCs w:val="22"/>
        </w:rPr>
        <w:t xml:space="preserve">Follow us on Facebook: </w:t>
      </w:r>
    </w:p>
    <w:p w:rsidR="00AB6718" w:rsidRPr="009456C3" w:rsidRDefault="00AB6718" w:rsidP="00AB6718">
      <w:pPr>
        <w:jc w:val="center"/>
        <w:rPr>
          <w:rFonts w:ascii="Arial" w:hAnsi="Arial" w:cs="Arial"/>
          <w:i/>
          <w:sz w:val="22"/>
          <w:szCs w:val="22"/>
        </w:rPr>
      </w:pPr>
      <w:r w:rsidRPr="009456C3">
        <w:rPr>
          <w:rFonts w:ascii="Arial" w:hAnsi="Arial" w:cs="Arial"/>
          <w:sz w:val="22"/>
          <w:szCs w:val="22"/>
        </w:rPr>
        <w:t xml:space="preserve"> </w:t>
      </w:r>
      <w:r w:rsidRPr="009456C3">
        <w:rPr>
          <w:rFonts w:ascii="Arial" w:hAnsi="Arial" w:cs="Arial"/>
          <w:i/>
          <w:sz w:val="22"/>
          <w:szCs w:val="22"/>
        </w:rPr>
        <w:t xml:space="preserve">Parkview Services for </w:t>
      </w:r>
      <w:proofErr w:type="gramStart"/>
      <w:r w:rsidRPr="009456C3">
        <w:rPr>
          <w:rFonts w:ascii="Arial" w:hAnsi="Arial" w:cs="Arial"/>
          <w:i/>
          <w:sz w:val="22"/>
          <w:szCs w:val="22"/>
        </w:rPr>
        <w:t>Seniors</w:t>
      </w:r>
      <w:proofErr w:type="gramEnd"/>
    </w:p>
    <w:p w:rsidR="00615B3D" w:rsidRPr="00BF4450" w:rsidRDefault="00AB551C" w:rsidP="00615B3D">
      <w:pPr>
        <w:jc w:val="center"/>
        <w:rPr>
          <w:rFonts w:ascii="Arial" w:hAnsi="Arial" w:cs="Arial"/>
          <w:b/>
          <w:sz w:val="36"/>
          <w:szCs w:val="36"/>
        </w:rPr>
      </w:pPr>
      <w:r>
        <w:rPr>
          <w:rFonts w:ascii="Arial" w:hAnsi="Arial" w:cs="Arial"/>
          <w:b/>
          <w:sz w:val="36"/>
          <w:szCs w:val="36"/>
        </w:rPr>
        <w:lastRenderedPageBreak/>
        <w:t>P</w:t>
      </w:r>
      <w:r w:rsidR="00615B3D" w:rsidRPr="00BF4450">
        <w:rPr>
          <w:rFonts w:ascii="Arial" w:hAnsi="Arial" w:cs="Arial"/>
          <w:b/>
          <w:sz w:val="36"/>
          <w:szCs w:val="36"/>
        </w:rPr>
        <w:t>arkview Long Term Care Home</w:t>
      </w:r>
    </w:p>
    <w:p w:rsidR="00615B3D" w:rsidRDefault="00615B3D" w:rsidP="00615B3D">
      <w:pPr>
        <w:jc w:val="center"/>
        <w:rPr>
          <w:rFonts w:ascii="Arial" w:hAnsi="Arial" w:cs="Arial"/>
          <w:i/>
          <w:sz w:val="28"/>
          <w:szCs w:val="28"/>
        </w:rPr>
      </w:pPr>
      <w:r>
        <w:rPr>
          <w:rFonts w:ascii="Arial" w:hAnsi="Arial" w:cs="Arial"/>
          <w:i/>
          <w:sz w:val="28"/>
          <w:szCs w:val="28"/>
        </w:rPr>
        <w:t>123 Weldon Road</w:t>
      </w:r>
    </w:p>
    <w:p w:rsidR="00615B3D" w:rsidRDefault="00615B3D" w:rsidP="00AB551C">
      <w:pPr>
        <w:jc w:val="both"/>
        <w:rPr>
          <w:rFonts w:ascii="Arial" w:hAnsi="Arial" w:cs="Arial"/>
        </w:rPr>
      </w:pPr>
      <w:r>
        <w:rPr>
          <w:rFonts w:ascii="Arial" w:hAnsi="Arial" w:cs="Arial"/>
        </w:rPr>
        <w:t>Residents and staff moved to our new building at 123 Weldon Road in September 2006.  Our 128 bed long term care home is fully accredited.  PV home is regulated by the MOHLTC.</w:t>
      </w:r>
    </w:p>
    <w:p w:rsidR="00615B3D" w:rsidRDefault="00615B3D" w:rsidP="00AB551C">
      <w:pPr>
        <w:jc w:val="both"/>
        <w:rPr>
          <w:rFonts w:ascii="Arial" w:hAnsi="Arial" w:cs="Arial"/>
        </w:rPr>
      </w:pPr>
    </w:p>
    <w:p w:rsidR="00615B3D" w:rsidRDefault="00D8709E" w:rsidP="00CE1E08">
      <w:pPr>
        <w:jc w:val="center"/>
        <w:rPr>
          <w:rFonts w:ascii="Arial" w:hAnsi="Arial" w:cs="Arial"/>
        </w:rPr>
      </w:pPr>
      <w:r>
        <w:rPr>
          <w:rFonts w:ascii="Arial" w:hAnsi="Arial" w:cs="Arial"/>
        </w:rPr>
        <w:t xml:space="preserve">Parkview home prides </w:t>
      </w:r>
      <w:r w:rsidR="00615B3D">
        <w:rPr>
          <w:rFonts w:ascii="Arial" w:hAnsi="Arial" w:cs="Arial"/>
        </w:rPr>
        <w:t xml:space="preserve">itself in its excellent </w:t>
      </w:r>
    </w:p>
    <w:p w:rsidR="00615B3D" w:rsidRDefault="00615B3D" w:rsidP="00AB551C">
      <w:pPr>
        <w:jc w:val="both"/>
        <w:rPr>
          <w:rFonts w:ascii="Arial" w:hAnsi="Arial" w:cs="Arial"/>
        </w:rPr>
      </w:pPr>
    </w:p>
    <w:p w:rsidR="00615B3D" w:rsidRDefault="00615B3D" w:rsidP="00AB551C">
      <w:pPr>
        <w:jc w:val="both"/>
        <w:rPr>
          <w:rFonts w:ascii="Arial" w:hAnsi="Arial" w:cs="Arial"/>
        </w:rPr>
      </w:pPr>
      <w:r>
        <w:rPr>
          <w:rFonts w:ascii="Arial" w:hAnsi="Arial" w:cs="Arial"/>
        </w:rPr>
        <w:t xml:space="preserve">There are 128 beds; 76 private and 26 basic (2 person) rooms in 5 Resident Home Areas (RHA), named to </w:t>
      </w:r>
      <w:proofErr w:type="spellStart"/>
      <w:r>
        <w:rPr>
          <w:rFonts w:ascii="Arial" w:hAnsi="Arial" w:cs="Arial"/>
        </w:rPr>
        <w:t>honour</w:t>
      </w:r>
      <w:proofErr w:type="spellEnd"/>
      <w:r>
        <w:rPr>
          <w:rFonts w:ascii="Arial" w:hAnsi="Arial" w:cs="Arial"/>
        </w:rPr>
        <w:t xml:space="preserve"> our environment, nature and Parkview’s heritage.  Each RHA has its own dining room, sitting room and activity rooms.</w:t>
      </w:r>
    </w:p>
    <w:p w:rsidR="00615B3D" w:rsidRDefault="00615B3D" w:rsidP="00AB551C">
      <w:pPr>
        <w:jc w:val="both"/>
        <w:rPr>
          <w:rFonts w:ascii="Arial" w:hAnsi="Arial" w:cs="Arial"/>
        </w:rPr>
      </w:pPr>
    </w:p>
    <w:p w:rsidR="00615B3D" w:rsidRDefault="00615B3D" w:rsidP="00AB551C">
      <w:pPr>
        <w:jc w:val="both"/>
        <w:rPr>
          <w:rFonts w:ascii="Arial" w:hAnsi="Arial" w:cs="Arial"/>
        </w:rPr>
      </w:pPr>
      <w:r>
        <w:rPr>
          <w:rFonts w:ascii="Arial" w:hAnsi="Arial" w:cs="Arial"/>
        </w:rPr>
        <w:t>Parkview Home provides 24 hour nursing care and medical care provided by 3 local physicians and a nurse practitioner.  Other services include restorative care, stimulating leisure/activity programs, social support and spiritual comfort provided by our on-site Social Service Worker and Chaplain.</w:t>
      </w:r>
    </w:p>
    <w:p w:rsidR="00615B3D" w:rsidRDefault="00615B3D" w:rsidP="00AB551C">
      <w:pPr>
        <w:jc w:val="both"/>
        <w:rPr>
          <w:rFonts w:ascii="Arial" w:hAnsi="Arial" w:cs="Arial"/>
        </w:rPr>
      </w:pPr>
    </w:p>
    <w:p w:rsidR="00615B3D" w:rsidRDefault="00615B3D" w:rsidP="00AB551C">
      <w:pPr>
        <w:jc w:val="both"/>
        <w:rPr>
          <w:rFonts w:ascii="Arial" w:hAnsi="Arial" w:cs="Arial"/>
        </w:rPr>
      </w:pPr>
      <w:r>
        <w:rPr>
          <w:rFonts w:ascii="Arial" w:hAnsi="Arial" w:cs="Arial"/>
        </w:rPr>
        <w:t xml:space="preserve">Admission to the Home is facilitated through CLHIN at 1-888-470-2222.  </w:t>
      </w:r>
    </w:p>
    <w:p w:rsidR="00881088" w:rsidRDefault="00881088" w:rsidP="00615B3D">
      <w:pPr>
        <w:rPr>
          <w:rFonts w:ascii="Arial" w:hAnsi="Arial" w:cs="Arial"/>
        </w:rPr>
      </w:pPr>
    </w:p>
    <w:p w:rsidR="00881088" w:rsidRDefault="00881088" w:rsidP="00615B3D">
      <w:pPr>
        <w:rPr>
          <w:rFonts w:ascii="Arial" w:hAnsi="Arial" w:cs="Arial"/>
        </w:rPr>
      </w:pPr>
    </w:p>
    <w:p w:rsidR="00881088" w:rsidRDefault="005D6734" w:rsidP="00615B3D">
      <w:pPr>
        <w:rPr>
          <w:rFonts w:ascii="Arial" w:hAnsi="Arial" w:cs="Arial"/>
        </w:rPr>
      </w:pPr>
      <w:r>
        <w:rPr>
          <w:rFonts w:ascii="Arial" w:hAnsi="Arial" w:cs="Arial"/>
          <w:noProof/>
          <w14:ligatures w14:val="none"/>
          <w14:cntxtAlts w14:val="0"/>
        </w:rPr>
        <w:drawing>
          <wp:anchor distT="0" distB="0" distL="114300" distR="114300" simplePos="0" relativeHeight="251659264" behindDoc="1" locked="0" layoutInCell="1" allowOverlap="1" wp14:anchorId="42C8F1F7" wp14:editId="31F76480">
            <wp:simplePos x="0" y="0"/>
            <wp:positionH relativeFrom="column">
              <wp:posOffset>304800</wp:posOffset>
            </wp:positionH>
            <wp:positionV relativeFrom="paragraph">
              <wp:posOffset>73660</wp:posOffset>
            </wp:positionV>
            <wp:extent cx="2056765" cy="1539875"/>
            <wp:effectExtent l="76200" t="76200" r="133985" b="136525"/>
            <wp:wrapTight wrapText="bothSides">
              <wp:wrapPolygon edited="0">
                <wp:start x="-400" y="-1069"/>
                <wp:lineTo x="-800" y="-802"/>
                <wp:lineTo x="-800" y="22179"/>
                <wp:lineTo x="-400" y="23248"/>
                <wp:lineTo x="22407" y="23248"/>
                <wp:lineTo x="22807" y="20843"/>
                <wp:lineTo x="22807" y="3474"/>
                <wp:lineTo x="22407" y="-534"/>
                <wp:lineTo x="22407" y="-1069"/>
                <wp:lineTo x="-400" y="-106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Weldon Rd.jpg"/>
                    <pic:cNvPicPr/>
                  </pic:nvPicPr>
                  <pic:blipFill>
                    <a:blip r:embed="rId13" cstate="print">
                      <a:extLst>
                        <a:ext uri="{BEBA8EAE-BF5A-486C-A8C5-ECC9F3942E4B}">
                          <a14:imgProps xmlns:a14="http://schemas.microsoft.com/office/drawing/2010/main">
                            <a14:imgLayer r:embed="rId14">
                              <a14:imgEffect>
                                <a14:sharpenSoften amount="-2000"/>
                              </a14:imgEffect>
                            </a14:imgLayer>
                          </a14:imgProps>
                        </a:ext>
                        <a:ext uri="{28A0092B-C50C-407E-A947-70E740481C1C}">
                          <a14:useLocalDpi xmlns:a14="http://schemas.microsoft.com/office/drawing/2010/main" val="0"/>
                        </a:ext>
                      </a:extLst>
                    </a:blip>
                    <a:stretch>
                      <a:fillRect/>
                    </a:stretch>
                  </pic:blipFill>
                  <pic:spPr>
                    <a:xfrm>
                      <a:off x="0" y="0"/>
                      <a:ext cx="2056765" cy="153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881088" w:rsidRDefault="00881088" w:rsidP="00615B3D">
      <w:pPr>
        <w:rPr>
          <w:rFonts w:ascii="Arial" w:hAnsi="Arial" w:cs="Arial"/>
        </w:rPr>
      </w:pPr>
    </w:p>
    <w:p w:rsidR="004A3D06" w:rsidRDefault="004A3D06" w:rsidP="00A825AC">
      <w:pPr>
        <w:widowControl w:val="0"/>
        <w:jc w:val="center"/>
        <w:rPr>
          <w:rFonts w:ascii="Arial" w:hAnsi="Arial" w:cs="Arial"/>
          <w:b/>
          <w:bCs/>
          <w:sz w:val="28"/>
          <w:szCs w:val="28"/>
          <w14:ligatures w14:val="none"/>
        </w:rPr>
      </w:pPr>
    </w:p>
    <w:p w:rsidR="004A3D06" w:rsidRDefault="004A3D06" w:rsidP="00A825AC">
      <w:pPr>
        <w:widowControl w:val="0"/>
        <w:jc w:val="center"/>
        <w:rPr>
          <w:rFonts w:ascii="Arial" w:hAnsi="Arial" w:cs="Arial"/>
          <w:b/>
          <w:bCs/>
          <w:sz w:val="28"/>
          <w:szCs w:val="28"/>
          <w14:ligatures w14:val="none"/>
        </w:rPr>
      </w:pPr>
    </w:p>
    <w:p w:rsidR="004A3D06" w:rsidRDefault="004A3D06" w:rsidP="00A825AC">
      <w:pPr>
        <w:widowControl w:val="0"/>
        <w:jc w:val="center"/>
        <w:rPr>
          <w:rFonts w:ascii="Arial" w:hAnsi="Arial" w:cs="Arial"/>
          <w:b/>
          <w:bCs/>
          <w:sz w:val="28"/>
          <w:szCs w:val="28"/>
          <w14:ligatures w14:val="none"/>
        </w:rPr>
      </w:pPr>
    </w:p>
    <w:p w:rsidR="009456C3" w:rsidRDefault="009456C3" w:rsidP="004A3D06">
      <w:pPr>
        <w:jc w:val="center"/>
        <w:rPr>
          <w:rFonts w:ascii="Arial" w:hAnsi="Arial" w:cs="Arial"/>
          <w:b/>
          <w:sz w:val="28"/>
          <w:szCs w:val="28"/>
        </w:rPr>
      </w:pPr>
    </w:p>
    <w:p w:rsidR="004A3D06" w:rsidRDefault="004A3D06" w:rsidP="004A3D06">
      <w:pPr>
        <w:jc w:val="center"/>
        <w:rPr>
          <w:rFonts w:ascii="Arial" w:hAnsi="Arial" w:cs="Arial"/>
          <w:b/>
          <w:sz w:val="28"/>
          <w:szCs w:val="28"/>
        </w:rPr>
      </w:pPr>
      <w:r>
        <w:rPr>
          <w:rFonts w:ascii="Arial" w:hAnsi="Arial" w:cs="Arial"/>
          <w:b/>
          <w:sz w:val="28"/>
          <w:szCs w:val="28"/>
        </w:rPr>
        <w:lastRenderedPageBreak/>
        <w:t>Parkview Long Term Care</w:t>
      </w:r>
    </w:p>
    <w:p w:rsidR="004A3D06" w:rsidRDefault="004A3D06" w:rsidP="004A3D06">
      <w:pPr>
        <w:jc w:val="center"/>
        <w:rPr>
          <w:rFonts w:ascii="Arial" w:hAnsi="Arial" w:cs="Arial"/>
        </w:rPr>
      </w:pPr>
      <w:r>
        <w:rPr>
          <w:rFonts w:ascii="Arial" w:hAnsi="Arial" w:cs="Arial"/>
        </w:rPr>
        <w:t>At Parkview Home our focus is our residents.</w:t>
      </w:r>
    </w:p>
    <w:p w:rsidR="004A3D06" w:rsidRDefault="004A3D06" w:rsidP="004A3D06">
      <w:pPr>
        <w:rPr>
          <w:rFonts w:ascii="Arial" w:hAnsi="Arial" w:cs="Arial"/>
        </w:rPr>
      </w:pPr>
      <w:r>
        <w:rPr>
          <w:rFonts w:ascii="Arial" w:hAnsi="Arial" w:cs="Arial"/>
        </w:rPr>
        <w:t xml:space="preserve">Resident care includes:  </w:t>
      </w:r>
    </w:p>
    <w:p w:rsidR="004A3D06" w:rsidRPr="00584238" w:rsidRDefault="004A3D06" w:rsidP="004A3D06">
      <w:pPr>
        <w:jc w:val="center"/>
        <w:rPr>
          <w:rFonts w:ascii="Arial" w:hAnsi="Arial" w:cs="Arial"/>
          <w:sz w:val="22"/>
          <w:szCs w:val="22"/>
        </w:rPr>
      </w:pPr>
      <w:r w:rsidRPr="00584238">
        <w:rPr>
          <w:rFonts w:ascii="Arial" w:hAnsi="Arial" w:cs="Arial"/>
          <w:b/>
          <w:sz w:val="22"/>
          <w:szCs w:val="22"/>
          <w:u w:val="single"/>
        </w:rPr>
        <w:t>Nursing Care</w:t>
      </w:r>
    </w:p>
    <w:p w:rsidR="004A3D06" w:rsidRDefault="004A3D06" w:rsidP="004A3D06">
      <w:pPr>
        <w:pStyle w:val="ListParagraph"/>
        <w:numPr>
          <w:ilvl w:val="0"/>
          <w:numId w:val="9"/>
        </w:numPr>
        <w:rPr>
          <w:rFonts w:ascii="Arial" w:hAnsi="Arial" w:cs="Arial"/>
        </w:rPr>
      </w:pPr>
      <w:r>
        <w:rPr>
          <w:rFonts w:ascii="Arial" w:hAnsi="Arial" w:cs="Arial"/>
        </w:rPr>
        <w:t>Residents live in the Resident Home Area which is most closely suited to their care needs.</w:t>
      </w:r>
    </w:p>
    <w:p w:rsidR="004A3D06" w:rsidRDefault="004A3D06" w:rsidP="004A3D06">
      <w:pPr>
        <w:pStyle w:val="ListParagraph"/>
        <w:numPr>
          <w:ilvl w:val="0"/>
          <w:numId w:val="9"/>
        </w:numPr>
        <w:rPr>
          <w:rFonts w:ascii="Arial" w:hAnsi="Arial" w:cs="Arial"/>
        </w:rPr>
      </w:pPr>
      <w:r>
        <w:rPr>
          <w:rFonts w:ascii="Arial" w:hAnsi="Arial" w:cs="Arial"/>
        </w:rPr>
        <w:t>Personal care is provided in each area by Personal Support Workers, Registered Practical Nurses and Registered Nurses.</w:t>
      </w:r>
    </w:p>
    <w:p w:rsidR="004A3D06" w:rsidRDefault="004A3D06" w:rsidP="004A3D06">
      <w:pPr>
        <w:pStyle w:val="ListParagraph"/>
        <w:numPr>
          <w:ilvl w:val="0"/>
          <w:numId w:val="9"/>
        </w:numPr>
        <w:rPr>
          <w:rFonts w:ascii="Arial" w:hAnsi="Arial" w:cs="Arial"/>
        </w:rPr>
      </w:pPr>
      <w:r>
        <w:rPr>
          <w:rFonts w:ascii="Arial" w:hAnsi="Arial" w:cs="Arial"/>
        </w:rPr>
        <w:t>On-Site clinics (charges may apply) include chiropody, optometry, hearing and dental service.</w:t>
      </w:r>
    </w:p>
    <w:p w:rsidR="004A3D06" w:rsidRDefault="004A3D06" w:rsidP="004A3D06">
      <w:pPr>
        <w:pStyle w:val="ListParagraph"/>
        <w:numPr>
          <w:ilvl w:val="0"/>
          <w:numId w:val="9"/>
        </w:numPr>
        <w:rPr>
          <w:rFonts w:ascii="Arial" w:hAnsi="Arial" w:cs="Arial"/>
        </w:rPr>
      </w:pPr>
      <w:r>
        <w:rPr>
          <w:rFonts w:ascii="Arial" w:hAnsi="Arial" w:cs="Arial"/>
        </w:rPr>
        <w:t>Specialty services (charges may apply) are provided on site through our service partners including: pharmacy, physiotherapy, occupational therapy, lab services, x-ray, oxygen therapy, hairdressing/barbering and foot care.</w:t>
      </w:r>
    </w:p>
    <w:p w:rsidR="00FA7E88" w:rsidRPr="00FA7E88" w:rsidRDefault="00FA7E88" w:rsidP="00FA7E88">
      <w:pPr>
        <w:rPr>
          <w:rFonts w:ascii="Arial" w:hAnsi="Arial" w:cs="Arial"/>
        </w:rPr>
      </w:pPr>
    </w:p>
    <w:p w:rsidR="004A3D06" w:rsidRPr="00584238" w:rsidRDefault="004A3D06" w:rsidP="004A3D06">
      <w:pPr>
        <w:jc w:val="center"/>
        <w:rPr>
          <w:rFonts w:ascii="Arial" w:hAnsi="Arial" w:cs="Arial"/>
          <w:b/>
          <w:sz w:val="22"/>
          <w:szCs w:val="22"/>
          <w:u w:val="single"/>
        </w:rPr>
      </w:pPr>
      <w:r w:rsidRPr="00584238">
        <w:rPr>
          <w:rFonts w:ascii="Arial" w:hAnsi="Arial" w:cs="Arial"/>
          <w:b/>
          <w:sz w:val="22"/>
          <w:szCs w:val="22"/>
          <w:u w:val="single"/>
        </w:rPr>
        <w:t>Nutritional Services</w:t>
      </w:r>
    </w:p>
    <w:p w:rsidR="004A3D06" w:rsidRDefault="004A3D06" w:rsidP="004A3D06">
      <w:pPr>
        <w:pStyle w:val="ListParagraph"/>
        <w:numPr>
          <w:ilvl w:val="0"/>
          <w:numId w:val="10"/>
        </w:numPr>
        <w:rPr>
          <w:rFonts w:ascii="Arial" w:hAnsi="Arial" w:cs="Arial"/>
        </w:rPr>
      </w:pPr>
      <w:r>
        <w:rPr>
          <w:rFonts w:ascii="Arial" w:hAnsi="Arial" w:cs="Arial"/>
        </w:rPr>
        <w:t>Nutritionally balanced menus offer 2 choices at each meal and menus change seasonally.</w:t>
      </w:r>
    </w:p>
    <w:p w:rsidR="004A3D06" w:rsidRDefault="004A3D06" w:rsidP="004A3D06">
      <w:pPr>
        <w:pStyle w:val="ListParagraph"/>
        <w:numPr>
          <w:ilvl w:val="0"/>
          <w:numId w:val="10"/>
        </w:numPr>
        <w:rPr>
          <w:rFonts w:ascii="Arial" w:hAnsi="Arial" w:cs="Arial"/>
        </w:rPr>
      </w:pPr>
      <w:r>
        <w:rPr>
          <w:rFonts w:ascii="Arial" w:hAnsi="Arial" w:cs="Arial"/>
        </w:rPr>
        <w:t>Dietary needs of each Resident are monitored by a Registered Dietitian.</w:t>
      </w:r>
    </w:p>
    <w:p w:rsidR="004A3D06" w:rsidRDefault="004A3D06" w:rsidP="004A3D06">
      <w:pPr>
        <w:pStyle w:val="ListParagraph"/>
        <w:numPr>
          <w:ilvl w:val="0"/>
          <w:numId w:val="10"/>
        </w:numPr>
        <w:rPr>
          <w:rFonts w:ascii="Arial" w:hAnsi="Arial" w:cs="Arial"/>
        </w:rPr>
      </w:pPr>
      <w:r>
        <w:rPr>
          <w:rFonts w:ascii="Arial" w:hAnsi="Arial" w:cs="Arial"/>
        </w:rPr>
        <w:t>Special occasion meals available.</w:t>
      </w:r>
    </w:p>
    <w:p w:rsidR="00FA7E88" w:rsidRPr="00FA7E88" w:rsidRDefault="00FA7E88" w:rsidP="00FA7E88">
      <w:pPr>
        <w:rPr>
          <w:rFonts w:ascii="Arial" w:hAnsi="Arial" w:cs="Arial"/>
        </w:rPr>
      </w:pPr>
    </w:p>
    <w:p w:rsidR="004A3D06" w:rsidRPr="00584238" w:rsidRDefault="004A3D06" w:rsidP="004A3D06">
      <w:pPr>
        <w:jc w:val="center"/>
        <w:rPr>
          <w:rFonts w:ascii="Arial" w:hAnsi="Arial" w:cs="Arial"/>
          <w:b/>
          <w:sz w:val="22"/>
          <w:szCs w:val="22"/>
          <w:u w:val="single"/>
        </w:rPr>
      </w:pPr>
      <w:r w:rsidRPr="00584238">
        <w:rPr>
          <w:rFonts w:ascii="Arial" w:hAnsi="Arial" w:cs="Arial"/>
          <w:b/>
          <w:sz w:val="22"/>
          <w:szCs w:val="22"/>
          <w:u w:val="single"/>
        </w:rPr>
        <w:t>Leisure Activity &amp; Restorative Therapy</w:t>
      </w:r>
    </w:p>
    <w:p w:rsidR="004A3D06" w:rsidRDefault="004A3D06" w:rsidP="004A3D06">
      <w:pPr>
        <w:pStyle w:val="ListParagraph"/>
        <w:numPr>
          <w:ilvl w:val="0"/>
          <w:numId w:val="11"/>
        </w:numPr>
        <w:rPr>
          <w:rFonts w:ascii="Arial" w:hAnsi="Arial" w:cs="Arial"/>
        </w:rPr>
      </w:pPr>
      <w:r>
        <w:rPr>
          <w:rFonts w:ascii="Arial" w:hAnsi="Arial" w:cs="Arial"/>
        </w:rPr>
        <w:t>Daily activities geared to the needs and interests of the Residents in each Home Area.</w:t>
      </w:r>
    </w:p>
    <w:p w:rsidR="004A3D06" w:rsidRDefault="004A3D06" w:rsidP="004A3D06">
      <w:pPr>
        <w:pStyle w:val="ListParagraph"/>
        <w:numPr>
          <w:ilvl w:val="0"/>
          <w:numId w:val="11"/>
        </w:numPr>
        <w:rPr>
          <w:rFonts w:ascii="Arial" w:hAnsi="Arial" w:cs="Arial"/>
        </w:rPr>
      </w:pPr>
      <w:r>
        <w:rPr>
          <w:rFonts w:ascii="Arial" w:hAnsi="Arial" w:cs="Arial"/>
        </w:rPr>
        <w:t>Contract physiotherapist on site.</w:t>
      </w:r>
    </w:p>
    <w:p w:rsidR="004A3D06" w:rsidRDefault="004A3D06" w:rsidP="004A3D06">
      <w:pPr>
        <w:pStyle w:val="ListParagraph"/>
        <w:numPr>
          <w:ilvl w:val="0"/>
          <w:numId w:val="11"/>
        </w:numPr>
        <w:rPr>
          <w:rFonts w:ascii="Arial" w:hAnsi="Arial" w:cs="Arial"/>
        </w:rPr>
      </w:pPr>
      <w:r>
        <w:rPr>
          <w:rFonts w:ascii="Arial" w:hAnsi="Arial" w:cs="Arial"/>
        </w:rPr>
        <w:t>Restorative care therapy.</w:t>
      </w:r>
    </w:p>
    <w:p w:rsidR="004A3D06" w:rsidRDefault="004A3D06" w:rsidP="004A3D06">
      <w:pPr>
        <w:pStyle w:val="ListParagraph"/>
        <w:numPr>
          <w:ilvl w:val="0"/>
          <w:numId w:val="11"/>
        </w:numPr>
        <w:rPr>
          <w:rFonts w:ascii="Arial" w:hAnsi="Arial" w:cs="Arial"/>
        </w:rPr>
      </w:pPr>
      <w:r>
        <w:rPr>
          <w:rFonts w:ascii="Arial" w:hAnsi="Arial" w:cs="Arial"/>
        </w:rPr>
        <w:t>Music therapy and Memory Program.</w:t>
      </w:r>
    </w:p>
    <w:p w:rsidR="004A3D06" w:rsidRDefault="004A3D06" w:rsidP="004A3D06">
      <w:pPr>
        <w:pStyle w:val="ListParagraph"/>
        <w:numPr>
          <w:ilvl w:val="0"/>
          <w:numId w:val="11"/>
        </w:numPr>
        <w:rPr>
          <w:rFonts w:ascii="Arial" w:hAnsi="Arial" w:cs="Arial"/>
        </w:rPr>
      </w:pPr>
      <w:r>
        <w:rPr>
          <w:rFonts w:ascii="Arial" w:hAnsi="Arial" w:cs="Arial"/>
        </w:rPr>
        <w:t>Pet therapy.</w:t>
      </w:r>
    </w:p>
    <w:p w:rsidR="004A3D06" w:rsidRDefault="004A3D06" w:rsidP="004A3D06">
      <w:pPr>
        <w:pStyle w:val="ListParagraph"/>
        <w:numPr>
          <w:ilvl w:val="0"/>
          <w:numId w:val="11"/>
        </w:numPr>
        <w:rPr>
          <w:rFonts w:ascii="Arial" w:hAnsi="Arial" w:cs="Arial"/>
        </w:rPr>
      </w:pPr>
      <w:r>
        <w:rPr>
          <w:rFonts w:ascii="Arial" w:hAnsi="Arial" w:cs="Arial"/>
        </w:rPr>
        <w:t>Multi-faith spiritual services delivered by our own Chaplain and many local community churches.</w:t>
      </w:r>
    </w:p>
    <w:p w:rsidR="00FA7E88" w:rsidRPr="009456C3" w:rsidRDefault="004A3D06" w:rsidP="00FA7E88">
      <w:pPr>
        <w:pStyle w:val="ListParagraph"/>
        <w:numPr>
          <w:ilvl w:val="0"/>
          <w:numId w:val="11"/>
        </w:numPr>
        <w:rPr>
          <w:rFonts w:ascii="Arial" w:hAnsi="Arial" w:cs="Arial"/>
        </w:rPr>
      </w:pPr>
      <w:r w:rsidRPr="009456C3">
        <w:rPr>
          <w:rFonts w:ascii="Arial" w:hAnsi="Arial" w:cs="Arial"/>
        </w:rPr>
        <w:t>Art Therapy.</w:t>
      </w:r>
    </w:p>
    <w:p w:rsidR="004A3D06" w:rsidRPr="00584238" w:rsidRDefault="004A3D06" w:rsidP="004A3D06">
      <w:pPr>
        <w:pStyle w:val="ListParagraph"/>
        <w:jc w:val="center"/>
        <w:rPr>
          <w:rFonts w:ascii="Arial" w:hAnsi="Arial" w:cs="Arial"/>
          <w:b/>
          <w:sz w:val="22"/>
          <w:szCs w:val="22"/>
          <w:u w:val="single"/>
        </w:rPr>
      </w:pPr>
      <w:r w:rsidRPr="00584238">
        <w:rPr>
          <w:rFonts w:ascii="Arial" w:hAnsi="Arial" w:cs="Arial"/>
          <w:b/>
          <w:sz w:val="22"/>
          <w:szCs w:val="22"/>
          <w:u w:val="single"/>
        </w:rPr>
        <w:t>Environmental Services</w:t>
      </w:r>
    </w:p>
    <w:p w:rsidR="004A3D06" w:rsidRDefault="004A3D06" w:rsidP="004A3D06">
      <w:pPr>
        <w:pStyle w:val="ListParagraph"/>
        <w:numPr>
          <w:ilvl w:val="0"/>
          <w:numId w:val="11"/>
        </w:numPr>
        <w:rPr>
          <w:rFonts w:ascii="Arial" w:hAnsi="Arial" w:cs="Arial"/>
        </w:rPr>
      </w:pPr>
      <w:r>
        <w:rPr>
          <w:rFonts w:ascii="Arial" w:hAnsi="Arial" w:cs="Arial"/>
        </w:rPr>
        <w:t>Housekeeping, laundry and maintenance services.</w:t>
      </w:r>
    </w:p>
    <w:p w:rsidR="00A825AC" w:rsidRDefault="00A825AC" w:rsidP="00A825AC">
      <w:pPr>
        <w:widowControl w:val="0"/>
        <w:jc w:val="center"/>
        <w:rPr>
          <w:rFonts w:ascii="Arial" w:hAnsi="Arial" w:cs="Arial"/>
          <w:b/>
          <w:bCs/>
          <w:sz w:val="28"/>
          <w:szCs w:val="28"/>
          <w14:ligatures w14:val="none"/>
        </w:rPr>
      </w:pPr>
      <w:r w:rsidRPr="00A825AC">
        <w:rPr>
          <w:rFonts w:ascii="Arial" w:hAnsi="Arial" w:cs="Arial"/>
          <w:b/>
          <w:bCs/>
          <w:sz w:val="28"/>
          <w:szCs w:val="28"/>
          <w14:ligatures w14:val="none"/>
        </w:rPr>
        <w:lastRenderedPageBreak/>
        <w:t xml:space="preserve">Parkview Services for </w:t>
      </w:r>
      <w:proofErr w:type="gramStart"/>
      <w:r w:rsidRPr="00A825AC">
        <w:rPr>
          <w:rFonts w:ascii="Arial" w:hAnsi="Arial" w:cs="Arial"/>
          <w:b/>
          <w:bCs/>
          <w:sz w:val="28"/>
          <w:szCs w:val="28"/>
          <w14:ligatures w14:val="none"/>
        </w:rPr>
        <w:t>Seniors</w:t>
      </w:r>
      <w:proofErr w:type="gramEnd"/>
      <w:r w:rsidRPr="00A825AC">
        <w:rPr>
          <w:rFonts w:ascii="Arial" w:hAnsi="Arial" w:cs="Arial"/>
          <w:b/>
          <w:bCs/>
          <w:sz w:val="28"/>
          <w:szCs w:val="28"/>
          <w14:ligatures w14:val="none"/>
        </w:rPr>
        <w:t xml:space="preserve"> </w:t>
      </w:r>
    </w:p>
    <w:p w:rsidR="00A825AC" w:rsidRPr="00FA7E88" w:rsidRDefault="00A825AC" w:rsidP="00A825AC">
      <w:pPr>
        <w:widowControl w:val="0"/>
        <w:jc w:val="center"/>
        <w:rPr>
          <w:rFonts w:ascii="Arial" w:hAnsi="Arial" w:cs="Arial"/>
          <w:i/>
          <w:sz w:val="22"/>
          <w:szCs w:val="22"/>
          <w14:ligatures w14:val="none"/>
        </w:rPr>
      </w:pPr>
      <w:r w:rsidRPr="00FA7E88">
        <w:rPr>
          <w:rFonts w:ascii="Arial" w:hAnsi="Arial" w:cs="Arial"/>
          <w:i/>
          <w:sz w:val="22"/>
          <w:szCs w:val="22"/>
          <w14:ligatures w14:val="none"/>
        </w:rPr>
        <w:t xml:space="preserve">Is a partnership of three </w:t>
      </w:r>
      <w:proofErr w:type="gramStart"/>
      <w:r w:rsidRPr="00FA7E88">
        <w:rPr>
          <w:rFonts w:ascii="Arial" w:hAnsi="Arial" w:cs="Arial"/>
          <w:i/>
          <w:sz w:val="22"/>
          <w:szCs w:val="22"/>
          <w14:ligatures w14:val="none"/>
        </w:rPr>
        <w:t>Ontario</w:t>
      </w:r>
      <w:proofErr w:type="gramEnd"/>
      <w:r w:rsidRPr="00FA7E88">
        <w:rPr>
          <w:rFonts w:ascii="Arial" w:hAnsi="Arial" w:cs="Arial"/>
          <w:i/>
          <w:sz w:val="22"/>
          <w:szCs w:val="22"/>
          <w14:ligatures w14:val="none"/>
        </w:rPr>
        <w:t xml:space="preserve"> </w:t>
      </w:r>
    </w:p>
    <w:p w:rsidR="00A825AC" w:rsidRPr="00FA7E88" w:rsidRDefault="00A825AC" w:rsidP="00A825AC">
      <w:pPr>
        <w:widowControl w:val="0"/>
        <w:jc w:val="center"/>
        <w:rPr>
          <w:rFonts w:ascii="Arial" w:hAnsi="Arial" w:cs="Arial"/>
          <w:i/>
          <w:sz w:val="22"/>
          <w:szCs w:val="22"/>
          <w14:ligatures w14:val="none"/>
        </w:rPr>
      </w:pPr>
      <w:proofErr w:type="gramStart"/>
      <w:r w:rsidRPr="00FA7E88">
        <w:rPr>
          <w:rFonts w:ascii="Arial" w:hAnsi="Arial" w:cs="Arial"/>
          <w:i/>
          <w:sz w:val="22"/>
          <w:szCs w:val="22"/>
          <w14:ligatures w14:val="none"/>
        </w:rPr>
        <w:t>Non-Profit Corporations.</w:t>
      </w:r>
      <w:proofErr w:type="gramEnd"/>
    </w:p>
    <w:p w:rsidR="00A825AC" w:rsidRPr="00A825AC" w:rsidRDefault="00A825AC" w:rsidP="00FA7E88">
      <w:pPr>
        <w:widowControl w:val="0"/>
        <w:jc w:val="both"/>
        <w:rPr>
          <w:rFonts w:ascii="Arial" w:hAnsi="Arial" w:cs="Arial"/>
          <w:u w:val="single"/>
          <w14:ligatures w14:val="none"/>
        </w:rPr>
      </w:pPr>
      <w:r w:rsidRPr="00A825AC">
        <w:rPr>
          <w:rFonts w:ascii="Arial" w:hAnsi="Arial" w:cs="Arial"/>
          <w14:ligatures w14:val="none"/>
        </w:rPr>
        <w:t> </w:t>
      </w:r>
      <w:r w:rsidRPr="00A825AC">
        <w:rPr>
          <w:rFonts w:ascii="Arial" w:hAnsi="Arial" w:cs="Arial"/>
          <w:bCs/>
          <w14:ligatures w14:val="none"/>
        </w:rPr>
        <w:t xml:space="preserve">The Mennonite Home Association of York County </w:t>
      </w:r>
      <w:r w:rsidRPr="00A825AC">
        <w:rPr>
          <w:rFonts w:ascii="Arial" w:hAnsi="Arial" w:cs="Arial"/>
          <w14:ligatures w14:val="none"/>
        </w:rPr>
        <w:t>was formed in 1964 to meet the need for long t</w:t>
      </w:r>
      <w:r w:rsidR="00B56934">
        <w:rPr>
          <w:rFonts w:ascii="Arial" w:hAnsi="Arial" w:cs="Arial"/>
          <w14:ligatures w14:val="none"/>
        </w:rPr>
        <w:t xml:space="preserve">erm care and accommodation for </w:t>
      </w:r>
      <w:r w:rsidR="00472F66">
        <w:rPr>
          <w:rFonts w:ascii="Arial" w:hAnsi="Arial" w:cs="Arial"/>
          <w14:ligatures w14:val="none"/>
        </w:rPr>
        <w:t>older</w:t>
      </w:r>
      <w:r w:rsidRPr="00A825AC">
        <w:rPr>
          <w:rFonts w:ascii="Arial" w:hAnsi="Arial" w:cs="Arial"/>
          <w14:ligatures w14:val="none"/>
        </w:rPr>
        <w:t xml:space="preserve"> persons, and currently operates Parkview Home.</w:t>
      </w:r>
      <w:r w:rsidRPr="00A825AC">
        <w:rPr>
          <w:rFonts w:ascii="Arial" w:hAnsi="Arial" w:cs="Arial"/>
          <w:u w:val="single"/>
          <w14:ligatures w14:val="none"/>
        </w:rPr>
        <w:t xml:space="preserve"> </w:t>
      </w:r>
    </w:p>
    <w:p w:rsidR="00A825AC" w:rsidRPr="00A825AC" w:rsidRDefault="00A825AC" w:rsidP="00A825AC">
      <w:pPr>
        <w:widowControl w:val="0"/>
        <w:jc w:val="center"/>
        <w:rPr>
          <w:rFonts w:ascii="Arial" w:hAnsi="Arial" w:cs="Arial"/>
          <w14:ligatures w14:val="none"/>
        </w:rPr>
      </w:pPr>
      <w:r w:rsidRPr="00A825AC">
        <w:rPr>
          <w:rFonts w:ascii="Arial" w:hAnsi="Arial" w:cs="Arial"/>
          <w14:ligatures w14:val="none"/>
        </w:rPr>
        <w:t> </w:t>
      </w:r>
    </w:p>
    <w:p w:rsidR="00A825AC" w:rsidRPr="00A825AC" w:rsidRDefault="00A825AC" w:rsidP="005901C1">
      <w:pPr>
        <w:widowControl w:val="0"/>
        <w:jc w:val="center"/>
        <w:rPr>
          <w:rFonts w:ascii="Arial" w:hAnsi="Arial" w:cs="Arial"/>
          <w:bCs/>
          <w14:ligatures w14:val="none"/>
        </w:rPr>
      </w:pPr>
      <w:r w:rsidRPr="00A825AC">
        <w:rPr>
          <w:rFonts w:ascii="Arial" w:hAnsi="Arial" w:cs="Arial"/>
          <w:bCs/>
          <w14:ligatures w14:val="none"/>
        </w:rPr>
        <w:t>Parkview Village Retirement Community</w:t>
      </w:r>
    </w:p>
    <w:p w:rsidR="00A825AC" w:rsidRPr="00A825AC" w:rsidRDefault="00A825AC" w:rsidP="005901C1">
      <w:pPr>
        <w:widowControl w:val="0"/>
        <w:jc w:val="center"/>
        <w:rPr>
          <w:rFonts w:ascii="Arial" w:hAnsi="Arial" w:cs="Arial"/>
          <w14:ligatures w14:val="none"/>
        </w:rPr>
      </w:pPr>
      <w:r w:rsidRPr="00A825AC">
        <w:rPr>
          <w:rFonts w:ascii="Arial" w:hAnsi="Arial" w:cs="Arial"/>
          <w:bCs/>
          <w14:ligatures w14:val="none"/>
        </w:rPr>
        <w:t xml:space="preserve">Association of York Region </w:t>
      </w:r>
      <w:r w:rsidRPr="00A825AC">
        <w:rPr>
          <w:rFonts w:ascii="Arial" w:hAnsi="Arial" w:cs="Arial"/>
          <w14:ligatures w14:val="none"/>
        </w:rPr>
        <w:t>was formed in 1984, to operate the Parkview Village</w:t>
      </w:r>
    </w:p>
    <w:p w:rsidR="00A825AC" w:rsidRPr="00A825AC" w:rsidRDefault="00A825AC" w:rsidP="005901C1">
      <w:pPr>
        <w:widowControl w:val="0"/>
        <w:jc w:val="center"/>
        <w:rPr>
          <w:rFonts w:ascii="Arial" w:hAnsi="Arial" w:cs="Arial"/>
          <w14:ligatures w14:val="none"/>
        </w:rPr>
      </w:pPr>
      <w:r w:rsidRPr="00A825AC">
        <w:rPr>
          <w:rFonts w:ascii="Arial" w:hAnsi="Arial" w:cs="Arial"/>
          <w14:ligatures w14:val="none"/>
        </w:rPr>
        <w:t xml:space="preserve">Retirement Community, a rental apartment building which provides </w:t>
      </w:r>
      <w:r w:rsidR="00BE0A46">
        <w:rPr>
          <w:rFonts w:ascii="Arial" w:hAnsi="Arial" w:cs="Arial"/>
          <w14:ligatures w14:val="none"/>
        </w:rPr>
        <w:t>senior’s</w:t>
      </w:r>
      <w:r w:rsidRPr="00A825AC">
        <w:rPr>
          <w:rFonts w:ascii="Arial" w:hAnsi="Arial" w:cs="Arial"/>
          <w14:ligatures w14:val="none"/>
        </w:rPr>
        <w:t xml:space="preserve"> </w:t>
      </w:r>
      <w:proofErr w:type="gramStart"/>
      <w:r w:rsidRPr="00A825AC">
        <w:rPr>
          <w:rFonts w:ascii="Arial" w:hAnsi="Arial" w:cs="Arial"/>
          <w14:ligatures w14:val="none"/>
        </w:rPr>
        <w:t>independent  living</w:t>
      </w:r>
      <w:proofErr w:type="gramEnd"/>
      <w:r w:rsidRPr="00A825AC">
        <w:rPr>
          <w:rFonts w:ascii="Arial" w:hAnsi="Arial" w:cs="Arial"/>
          <w14:ligatures w14:val="none"/>
        </w:rPr>
        <w:t xml:space="preserve"> </w:t>
      </w:r>
      <w:r w:rsidR="00C55F9E">
        <w:rPr>
          <w:rFonts w:ascii="Arial" w:hAnsi="Arial" w:cs="Arial"/>
          <w14:ligatures w14:val="none"/>
        </w:rPr>
        <w:t>and</w:t>
      </w:r>
      <w:r w:rsidRPr="00A825AC">
        <w:rPr>
          <w:rFonts w:ascii="Arial" w:hAnsi="Arial" w:cs="Arial"/>
          <w14:ligatures w14:val="none"/>
        </w:rPr>
        <w:t xml:space="preserve"> </w:t>
      </w:r>
      <w:r w:rsidR="00C55F9E">
        <w:rPr>
          <w:rFonts w:ascii="Arial" w:hAnsi="Arial" w:cs="Arial"/>
          <w14:ligatures w14:val="none"/>
        </w:rPr>
        <w:t>partnered</w:t>
      </w:r>
      <w:r w:rsidRPr="00A825AC">
        <w:rPr>
          <w:rFonts w:ascii="Arial" w:hAnsi="Arial" w:cs="Arial"/>
          <w14:ligatures w14:val="none"/>
        </w:rPr>
        <w:t xml:space="preserve"> supportive services.</w:t>
      </w:r>
    </w:p>
    <w:p w:rsidR="00A825AC" w:rsidRPr="00A825AC" w:rsidRDefault="00A825AC" w:rsidP="005901C1">
      <w:pPr>
        <w:widowControl w:val="0"/>
        <w:jc w:val="center"/>
        <w:rPr>
          <w:rFonts w:ascii="Arial" w:hAnsi="Arial" w:cs="Arial"/>
          <w14:ligatures w14:val="none"/>
        </w:rPr>
      </w:pPr>
    </w:p>
    <w:p w:rsidR="00A825AC" w:rsidRPr="00A825AC" w:rsidRDefault="00A825AC" w:rsidP="005901C1">
      <w:pPr>
        <w:widowControl w:val="0"/>
        <w:jc w:val="center"/>
        <w:rPr>
          <w:rFonts w:ascii="Arial" w:hAnsi="Arial" w:cs="Arial"/>
          <w:bCs/>
          <w14:ligatures w14:val="none"/>
        </w:rPr>
      </w:pPr>
      <w:r w:rsidRPr="00A825AC">
        <w:rPr>
          <w:rFonts w:ascii="Arial" w:hAnsi="Arial" w:cs="Arial"/>
          <w14:ligatures w14:val="none"/>
        </w:rPr>
        <w:t xml:space="preserve">Finally, in 1989, </w:t>
      </w:r>
      <w:r w:rsidRPr="00A825AC">
        <w:rPr>
          <w:rFonts w:ascii="Arial" w:hAnsi="Arial" w:cs="Arial"/>
          <w:bCs/>
          <w14:ligatures w14:val="none"/>
        </w:rPr>
        <w:t>Parkview Village Cluster Homes for Seniors Association of York</w:t>
      </w:r>
    </w:p>
    <w:p w:rsidR="00A825AC" w:rsidRPr="00A825AC" w:rsidRDefault="00A825AC" w:rsidP="005901C1">
      <w:pPr>
        <w:widowControl w:val="0"/>
        <w:jc w:val="center"/>
        <w:rPr>
          <w:rFonts w:ascii="Arial" w:hAnsi="Arial" w:cs="Arial"/>
          <w14:ligatures w14:val="none"/>
        </w:rPr>
      </w:pPr>
      <w:r w:rsidRPr="00A825AC">
        <w:rPr>
          <w:rFonts w:ascii="Arial" w:hAnsi="Arial" w:cs="Arial"/>
          <w:bCs/>
          <w14:ligatures w14:val="none"/>
        </w:rPr>
        <w:t xml:space="preserve">Region </w:t>
      </w:r>
      <w:r w:rsidRPr="00A825AC">
        <w:rPr>
          <w:rFonts w:ascii="Arial" w:hAnsi="Arial" w:cs="Arial"/>
          <w14:ligatures w14:val="none"/>
        </w:rPr>
        <w:t>was formed to provide an</w:t>
      </w:r>
    </w:p>
    <w:p w:rsidR="00A825AC" w:rsidRPr="00A825AC" w:rsidRDefault="00A825AC" w:rsidP="005901C1">
      <w:pPr>
        <w:widowControl w:val="0"/>
        <w:jc w:val="center"/>
        <w:rPr>
          <w:rFonts w:ascii="Arial" w:hAnsi="Arial" w:cs="Arial"/>
          <w14:ligatures w14:val="none"/>
        </w:rPr>
      </w:pPr>
      <w:proofErr w:type="gramStart"/>
      <w:r w:rsidRPr="00A825AC">
        <w:rPr>
          <w:rFonts w:ascii="Arial" w:hAnsi="Arial" w:cs="Arial"/>
          <w14:ligatures w14:val="none"/>
        </w:rPr>
        <w:t>independent</w:t>
      </w:r>
      <w:proofErr w:type="gramEnd"/>
      <w:r w:rsidRPr="00A825AC">
        <w:rPr>
          <w:rFonts w:ascii="Arial" w:hAnsi="Arial" w:cs="Arial"/>
          <w14:ligatures w14:val="none"/>
        </w:rPr>
        <w:t xml:space="preserve"> living environment in resident financed Cluster Homes and Suites through a “Right to Occupy” agreement.</w:t>
      </w:r>
    </w:p>
    <w:p w:rsidR="00881088" w:rsidRDefault="00A825AC" w:rsidP="007939E3">
      <w:pPr>
        <w:widowControl w:val="0"/>
        <w:rPr>
          <w:rFonts w:ascii="Arial" w:hAnsi="Arial" w:cs="Arial"/>
        </w:rPr>
      </w:pPr>
      <w:r w:rsidRPr="00A825AC">
        <w:rPr>
          <w14:ligatures w14:val="none"/>
        </w:rPr>
        <w:t> </w:t>
      </w:r>
    </w:p>
    <w:p w:rsidR="00155DCA" w:rsidRDefault="00155DCA" w:rsidP="005901C1">
      <w:pPr>
        <w:widowControl w:val="0"/>
        <w:jc w:val="center"/>
        <w:rPr>
          <w:rFonts w:ascii="Arial" w:hAnsi="Arial" w:cs="Arial"/>
          <w14:ligatures w14:val="none"/>
        </w:rPr>
      </w:pPr>
    </w:p>
    <w:p w:rsidR="005901C1" w:rsidRPr="005901C1" w:rsidRDefault="005901C1" w:rsidP="005901C1">
      <w:pPr>
        <w:widowControl w:val="0"/>
        <w:jc w:val="center"/>
        <w:rPr>
          <w:rFonts w:ascii="Arial" w:hAnsi="Arial" w:cs="Arial"/>
          <w:sz w:val="28"/>
          <w:szCs w:val="28"/>
          <w14:ligatures w14:val="none"/>
        </w:rPr>
      </w:pPr>
      <w:r w:rsidRPr="005901C1">
        <w:rPr>
          <w:rFonts w:ascii="Arial" w:hAnsi="Arial" w:cs="Arial"/>
          <w14:ligatures w14:val="none"/>
        </w:rPr>
        <w:t xml:space="preserve">  </w:t>
      </w:r>
      <w:r w:rsidRPr="005901C1">
        <w:rPr>
          <w:rFonts w:ascii="Arial" w:hAnsi="Arial" w:cs="Arial"/>
          <w:b/>
          <w:bCs/>
          <w:sz w:val="28"/>
          <w:szCs w:val="28"/>
          <w:u w:val="single"/>
          <w14:ligatures w14:val="none"/>
        </w:rPr>
        <w:t>Mission</w:t>
      </w:r>
    </w:p>
    <w:p w:rsidR="005901C1" w:rsidRPr="005901C1" w:rsidRDefault="005901C1" w:rsidP="005901C1">
      <w:pPr>
        <w:widowControl w:val="0"/>
        <w:jc w:val="center"/>
        <w:rPr>
          <w:rFonts w:ascii="Arial" w:hAnsi="Arial" w:cs="Arial"/>
          <w14:ligatures w14:val="none"/>
        </w:rPr>
      </w:pPr>
      <w:r w:rsidRPr="005901C1">
        <w:rPr>
          <w:rFonts w:ascii="Arial" w:hAnsi="Arial" w:cs="Arial"/>
          <w14:ligatures w14:val="none"/>
        </w:rPr>
        <w:t xml:space="preserve">   Motivated by our Christian faith and </w:t>
      </w:r>
    </w:p>
    <w:p w:rsidR="005901C1" w:rsidRPr="005901C1" w:rsidRDefault="005901C1" w:rsidP="005901C1">
      <w:pPr>
        <w:widowControl w:val="0"/>
        <w:jc w:val="center"/>
        <w:rPr>
          <w:rFonts w:ascii="Arial" w:hAnsi="Arial" w:cs="Arial"/>
          <w14:ligatures w14:val="none"/>
        </w:rPr>
      </w:pPr>
      <w:r w:rsidRPr="005901C1">
        <w:rPr>
          <w:rFonts w:ascii="Arial" w:hAnsi="Arial" w:cs="Arial"/>
          <w14:ligatures w14:val="none"/>
        </w:rPr>
        <w:t xml:space="preserve">    Mennonite heritage, the mission </w:t>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w:t>
      </w:r>
      <w:proofErr w:type="gramStart"/>
      <w:r w:rsidRPr="005901C1">
        <w:rPr>
          <w:rFonts w:ascii="Arial" w:hAnsi="Arial" w:cs="Arial"/>
          <w14:ligatures w14:val="none"/>
        </w:rPr>
        <w:t>of</w:t>
      </w:r>
      <w:proofErr w:type="gramEnd"/>
      <w:r w:rsidRPr="005901C1">
        <w:rPr>
          <w:rFonts w:ascii="Arial" w:hAnsi="Arial" w:cs="Arial"/>
          <w14:ligatures w14:val="none"/>
        </w:rPr>
        <w:t xml:space="preserve"> Parkview Services for Seniors is to:  </w:t>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*Serve Seniors</w:t>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*Nurture Community </w:t>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w:t>
      </w:r>
      <w:proofErr w:type="spellStart"/>
      <w:r w:rsidRPr="005901C1">
        <w:rPr>
          <w:rFonts w:ascii="Arial" w:hAnsi="Arial" w:cs="Arial"/>
          <w14:ligatures w14:val="none"/>
        </w:rPr>
        <w:t>Honour</w:t>
      </w:r>
      <w:proofErr w:type="spellEnd"/>
      <w:r w:rsidRPr="005901C1">
        <w:rPr>
          <w:rFonts w:ascii="Arial" w:hAnsi="Arial" w:cs="Arial"/>
          <w14:ligatures w14:val="none"/>
        </w:rPr>
        <w:t xml:space="preserve"> Aging</w:t>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w:t>
      </w:r>
    </w:p>
    <w:p w:rsidR="00155DCA" w:rsidRDefault="005901C1" w:rsidP="005901C1">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p>
    <w:p w:rsidR="005901C1" w:rsidRPr="005901C1" w:rsidRDefault="005901C1" w:rsidP="005901C1">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r w:rsidRPr="005901C1">
        <w:rPr>
          <w:rFonts w:ascii="Arial" w:hAnsi="Arial" w:cs="Arial"/>
          <w:b/>
          <w:bCs/>
          <w:sz w:val="28"/>
          <w:szCs w:val="28"/>
          <w:u w:val="single"/>
          <w14:ligatures w14:val="none"/>
        </w:rPr>
        <w:t>Vision</w:t>
      </w:r>
      <w:r w:rsidRPr="005901C1">
        <w:rPr>
          <w:rFonts w:ascii="Arial" w:hAnsi="Arial" w:cs="Arial"/>
          <w:b/>
          <w:bCs/>
          <w:sz w:val="28"/>
          <w:szCs w:val="28"/>
          <w14:ligatures w14:val="none"/>
        </w:rPr>
        <w:tab/>
      </w:r>
    </w:p>
    <w:p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Our campus will be the most sought-after hub of community services and housing for older adults in York Region because where you age matters!</w:t>
      </w:r>
    </w:p>
    <w:p w:rsidR="00881088" w:rsidRDefault="005901C1" w:rsidP="007939E3">
      <w:pPr>
        <w:widowControl w:val="0"/>
        <w:rPr>
          <w14:ligatures w14:val="none"/>
        </w:rPr>
      </w:pPr>
      <w:r w:rsidRPr="005901C1">
        <w:rPr>
          <w14:ligatures w14:val="none"/>
        </w:rPr>
        <w:t> </w:t>
      </w:r>
    </w:p>
    <w:p w:rsidR="004A3D06" w:rsidRDefault="004A3D06" w:rsidP="007939E3">
      <w:pPr>
        <w:widowControl w:val="0"/>
        <w:rPr>
          <w:rFonts w:ascii="Arial" w:hAnsi="Arial" w:cs="Arial"/>
        </w:rPr>
      </w:pPr>
    </w:p>
    <w:p w:rsidR="00155DCA" w:rsidRDefault="00155DCA" w:rsidP="007939E3">
      <w:pPr>
        <w:widowControl w:val="0"/>
        <w:rPr>
          <w:rFonts w:ascii="Arial" w:hAnsi="Arial" w:cs="Arial"/>
        </w:rPr>
      </w:pPr>
    </w:p>
    <w:p w:rsidR="00FA7E88" w:rsidRDefault="00FA7E88" w:rsidP="007939E3">
      <w:pPr>
        <w:widowControl w:val="0"/>
        <w:rPr>
          <w:rFonts w:ascii="Arial" w:hAnsi="Arial" w:cs="Arial"/>
        </w:rPr>
      </w:pPr>
    </w:p>
    <w:p w:rsidR="00FA7E88" w:rsidRDefault="00FA7E88" w:rsidP="007939E3">
      <w:pPr>
        <w:widowControl w:val="0"/>
        <w:rPr>
          <w:rFonts w:ascii="Arial" w:hAnsi="Arial" w:cs="Arial"/>
        </w:rPr>
      </w:pPr>
    </w:p>
    <w:p w:rsidR="00155DCA" w:rsidRDefault="007B4E9B" w:rsidP="007939E3">
      <w:pPr>
        <w:widowControl w:val="0"/>
        <w:rPr>
          <w:rFonts w:ascii="Arial" w:hAnsi="Arial" w:cs="Arial"/>
        </w:rPr>
      </w:pPr>
      <w:r>
        <w:rPr>
          <w:rFonts w:ascii="Arial" w:hAnsi="Arial" w:cs="Arial"/>
        </w:rPr>
        <w:t xml:space="preserve">   Revised Feb 2020</w:t>
      </w:r>
    </w:p>
    <w:p w:rsidR="007939E3" w:rsidRPr="006656AE" w:rsidRDefault="00FA7E88" w:rsidP="00881088">
      <w:pPr>
        <w:jc w:val="center"/>
        <w:rPr>
          <w:rFonts w:ascii="Arial" w:hAnsi="Arial" w:cs="Arial"/>
          <w:b/>
          <w:sz w:val="28"/>
          <w:szCs w:val="28"/>
        </w:rPr>
      </w:pPr>
      <w:r>
        <w:rPr>
          <w:rFonts w:ascii="Arial" w:hAnsi="Arial" w:cs="Arial"/>
          <w:b/>
          <w:sz w:val="28"/>
          <w:szCs w:val="28"/>
        </w:rPr>
        <w:lastRenderedPageBreak/>
        <w:t xml:space="preserve">Parkview Home </w:t>
      </w:r>
      <w:r w:rsidR="007939E3" w:rsidRPr="006656AE">
        <w:rPr>
          <w:rFonts w:ascii="Arial" w:hAnsi="Arial" w:cs="Arial"/>
          <w:b/>
          <w:sz w:val="28"/>
          <w:szCs w:val="28"/>
        </w:rPr>
        <w:t>Administrative Offices:</w:t>
      </w:r>
    </w:p>
    <w:p w:rsidR="007939E3" w:rsidRDefault="007939E3" w:rsidP="007939E3">
      <w:pPr>
        <w:rPr>
          <w:rFonts w:ascii="Arial" w:hAnsi="Arial" w:cs="Arial"/>
        </w:rPr>
      </w:pPr>
      <w:r>
        <w:rPr>
          <w:rFonts w:ascii="Arial" w:hAnsi="Arial" w:cs="Arial"/>
        </w:rPr>
        <w:tab/>
        <w:t>Parkview Home</w:t>
      </w:r>
      <w:r w:rsidR="004A3D06">
        <w:rPr>
          <w:rFonts w:ascii="Arial" w:hAnsi="Arial" w:cs="Arial"/>
        </w:rPr>
        <w:t xml:space="preserve"> </w:t>
      </w:r>
      <w:r>
        <w:rPr>
          <w:rFonts w:ascii="Arial" w:hAnsi="Arial" w:cs="Arial"/>
        </w:rPr>
        <w:t>905-640-1911 x 1221</w:t>
      </w:r>
    </w:p>
    <w:p w:rsidR="007939E3" w:rsidRDefault="007939E3" w:rsidP="007939E3">
      <w:pPr>
        <w:jc w:val="center"/>
        <w:rPr>
          <w:rFonts w:ascii="Arial" w:hAnsi="Arial" w:cs="Arial"/>
        </w:rPr>
      </w:pPr>
      <w:r>
        <w:rPr>
          <w:rFonts w:ascii="Arial" w:hAnsi="Arial" w:cs="Arial"/>
        </w:rPr>
        <w:t xml:space="preserve">Website:  </w:t>
      </w:r>
      <w:hyperlink r:id="rId15" w:history="1">
        <w:r w:rsidRPr="0037360E">
          <w:rPr>
            <w:rStyle w:val="Hyperlink"/>
            <w:rFonts w:ascii="Arial" w:hAnsi="Arial" w:cs="Arial"/>
          </w:rPr>
          <w:t>www.parkviewhome.ca</w:t>
        </w:r>
      </w:hyperlink>
    </w:p>
    <w:p w:rsidR="007939E3" w:rsidRDefault="007939E3" w:rsidP="007939E3">
      <w:pPr>
        <w:jc w:val="center"/>
        <w:rPr>
          <w:rFonts w:ascii="Arial" w:hAnsi="Arial" w:cs="Arial"/>
        </w:rPr>
      </w:pPr>
      <w:r>
        <w:rPr>
          <w:rFonts w:ascii="Arial" w:hAnsi="Arial" w:cs="Arial"/>
        </w:rPr>
        <w:t xml:space="preserve">Follow us on Facebook: </w:t>
      </w:r>
    </w:p>
    <w:p w:rsidR="007939E3" w:rsidRPr="007939E3" w:rsidRDefault="007939E3" w:rsidP="007939E3">
      <w:pPr>
        <w:jc w:val="center"/>
        <w:rPr>
          <w:rFonts w:ascii="Arial" w:hAnsi="Arial" w:cs="Arial"/>
          <w:i/>
        </w:rPr>
      </w:pPr>
      <w:r>
        <w:rPr>
          <w:rFonts w:ascii="Arial" w:hAnsi="Arial" w:cs="Arial"/>
        </w:rPr>
        <w:t xml:space="preserve"> </w:t>
      </w:r>
      <w:r w:rsidRPr="007939E3">
        <w:rPr>
          <w:rFonts w:ascii="Arial" w:hAnsi="Arial" w:cs="Arial"/>
          <w:i/>
        </w:rPr>
        <w:t xml:space="preserve">Parkview Services for </w:t>
      </w:r>
      <w:proofErr w:type="gramStart"/>
      <w:r w:rsidRPr="007939E3">
        <w:rPr>
          <w:rFonts w:ascii="Arial" w:hAnsi="Arial" w:cs="Arial"/>
          <w:i/>
        </w:rPr>
        <w:t>Seniors</w:t>
      </w:r>
      <w:proofErr w:type="gramEnd"/>
    </w:p>
    <w:p w:rsidR="00881088" w:rsidRDefault="00881088" w:rsidP="00CE1E08">
      <w:pPr>
        <w:rPr>
          <w:rFonts w:ascii="Arial" w:hAnsi="Arial" w:cs="Arial"/>
        </w:rPr>
      </w:pPr>
      <w:r>
        <w:rPr>
          <w:rFonts w:ascii="Arial" w:hAnsi="Arial" w:cs="Arial"/>
        </w:rPr>
        <w:t xml:space="preserve"> </w:t>
      </w:r>
    </w:p>
    <w:p w:rsidR="00584238" w:rsidRPr="00584238" w:rsidRDefault="00584238" w:rsidP="00584238">
      <w:pPr>
        <w:pStyle w:val="ListParagraph"/>
        <w:jc w:val="center"/>
        <w:rPr>
          <w:rFonts w:ascii="Arial" w:hAnsi="Arial" w:cs="Arial"/>
          <w:b/>
          <w:u w:val="single"/>
        </w:rPr>
      </w:pPr>
    </w:p>
    <w:p w:rsidR="00C65412" w:rsidRDefault="00C65412" w:rsidP="00C65412">
      <w:pPr>
        <w:jc w:val="center"/>
        <w:rPr>
          <w:rFonts w:ascii="Arial" w:hAnsi="Arial" w:cs="Arial"/>
          <w:b/>
          <w:sz w:val="28"/>
          <w:szCs w:val="28"/>
        </w:rPr>
      </w:pPr>
    </w:p>
    <w:p w:rsidR="00252AD8" w:rsidRDefault="00252AD8" w:rsidP="00C65412">
      <w:pPr>
        <w:jc w:val="center"/>
        <w:rPr>
          <w:rFonts w:ascii="Arial" w:hAnsi="Arial" w:cs="Arial"/>
          <w:b/>
          <w:sz w:val="28"/>
          <w:szCs w:val="28"/>
        </w:rPr>
      </w:pPr>
    </w:p>
    <w:p w:rsidR="00252AD8" w:rsidRDefault="00E77C7E" w:rsidP="00C65412">
      <w:pPr>
        <w:jc w:val="center"/>
        <w:rPr>
          <w:rFonts w:ascii="Arial" w:hAnsi="Arial" w:cs="Arial"/>
          <w:b/>
          <w:sz w:val="28"/>
          <w:szCs w:val="28"/>
        </w:rPr>
      </w:pPr>
      <w:r>
        <w:rPr>
          <w:rFonts w:ascii="Arial" w:hAnsi="Arial" w:cs="Arial"/>
          <w:b/>
          <w:noProof/>
          <w:sz w:val="28"/>
          <w:szCs w:val="28"/>
          <w14:ligatures w14:val="none"/>
          <w14:cntxtAlts w14:val="0"/>
        </w:rPr>
        <w:drawing>
          <wp:inline distT="0" distB="0" distL="0" distR="0" wp14:anchorId="1F17A266" wp14:editId="68BDE30B">
            <wp:extent cx="2345436" cy="1563624"/>
            <wp:effectExtent l="76200" t="76200" r="131445" b="132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5436" cy="15636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252AD8" w:rsidSect="001A759D">
      <w:pgSz w:w="20160" w:h="122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86" w:rsidRDefault="00B21D86" w:rsidP="00484481">
      <w:r>
        <w:separator/>
      </w:r>
    </w:p>
  </w:endnote>
  <w:endnote w:type="continuationSeparator" w:id="0">
    <w:p w:rsidR="00B21D86" w:rsidRDefault="00B21D86" w:rsidP="004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86" w:rsidRDefault="00B21D86" w:rsidP="00484481">
      <w:r>
        <w:separator/>
      </w:r>
    </w:p>
  </w:footnote>
  <w:footnote w:type="continuationSeparator" w:id="0">
    <w:p w:rsidR="00B21D86" w:rsidRDefault="00B21D86" w:rsidP="00484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861"/>
    <w:multiLevelType w:val="hybridMultilevel"/>
    <w:tmpl w:val="22E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96084"/>
    <w:multiLevelType w:val="hybridMultilevel"/>
    <w:tmpl w:val="C59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01CA"/>
    <w:multiLevelType w:val="hybridMultilevel"/>
    <w:tmpl w:val="BDF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44317"/>
    <w:multiLevelType w:val="hybridMultilevel"/>
    <w:tmpl w:val="36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32574"/>
    <w:multiLevelType w:val="hybridMultilevel"/>
    <w:tmpl w:val="181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36FF"/>
    <w:multiLevelType w:val="hybridMultilevel"/>
    <w:tmpl w:val="4B2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B1305"/>
    <w:multiLevelType w:val="hybridMultilevel"/>
    <w:tmpl w:val="952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A110C"/>
    <w:multiLevelType w:val="hybridMultilevel"/>
    <w:tmpl w:val="48C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20FD5"/>
    <w:multiLevelType w:val="hybridMultilevel"/>
    <w:tmpl w:val="54B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338BA"/>
    <w:multiLevelType w:val="hybridMultilevel"/>
    <w:tmpl w:val="CA1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524BF"/>
    <w:multiLevelType w:val="hybridMultilevel"/>
    <w:tmpl w:val="E6B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0"/>
  </w:num>
  <w:num w:numId="6">
    <w:abstractNumId w:val="2"/>
  </w:num>
  <w:num w:numId="7">
    <w:abstractNumId w:val="9"/>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FF"/>
    <w:rsid w:val="00000D63"/>
    <w:rsid w:val="00032AA8"/>
    <w:rsid w:val="000504A8"/>
    <w:rsid w:val="00050D3F"/>
    <w:rsid w:val="000E3E87"/>
    <w:rsid w:val="0014112A"/>
    <w:rsid w:val="00155DCA"/>
    <w:rsid w:val="001A702E"/>
    <w:rsid w:val="001A759D"/>
    <w:rsid w:val="002304FC"/>
    <w:rsid w:val="00252AD8"/>
    <w:rsid w:val="00277444"/>
    <w:rsid w:val="003104F2"/>
    <w:rsid w:val="00383AB0"/>
    <w:rsid w:val="003C70FE"/>
    <w:rsid w:val="00407C2F"/>
    <w:rsid w:val="00472F66"/>
    <w:rsid w:val="00474A46"/>
    <w:rsid w:val="0048001C"/>
    <w:rsid w:val="004808BB"/>
    <w:rsid w:val="00484481"/>
    <w:rsid w:val="00495D44"/>
    <w:rsid w:val="004971AA"/>
    <w:rsid w:val="004A3D06"/>
    <w:rsid w:val="00542D23"/>
    <w:rsid w:val="00553202"/>
    <w:rsid w:val="00584238"/>
    <w:rsid w:val="005901C1"/>
    <w:rsid w:val="00595228"/>
    <w:rsid w:val="005D6734"/>
    <w:rsid w:val="00615B3D"/>
    <w:rsid w:val="006400A0"/>
    <w:rsid w:val="006656AE"/>
    <w:rsid w:val="00667E86"/>
    <w:rsid w:val="006A46B8"/>
    <w:rsid w:val="006D251E"/>
    <w:rsid w:val="007542CC"/>
    <w:rsid w:val="007939E3"/>
    <w:rsid w:val="007B4E9B"/>
    <w:rsid w:val="007D067F"/>
    <w:rsid w:val="00881088"/>
    <w:rsid w:val="00897A44"/>
    <w:rsid w:val="00902DA8"/>
    <w:rsid w:val="00905A55"/>
    <w:rsid w:val="0093588A"/>
    <w:rsid w:val="0094338C"/>
    <w:rsid w:val="00943E11"/>
    <w:rsid w:val="009456C3"/>
    <w:rsid w:val="009D1BE0"/>
    <w:rsid w:val="009D4665"/>
    <w:rsid w:val="009D6D17"/>
    <w:rsid w:val="009F5048"/>
    <w:rsid w:val="009F6D0B"/>
    <w:rsid w:val="00A1069F"/>
    <w:rsid w:val="00A564AC"/>
    <w:rsid w:val="00A61B7B"/>
    <w:rsid w:val="00A825AC"/>
    <w:rsid w:val="00A838B1"/>
    <w:rsid w:val="00AB551C"/>
    <w:rsid w:val="00AB6718"/>
    <w:rsid w:val="00AD5327"/>
    <w:rsid w:val="00B21D86"/>
    <w:rsid w:val="00B306A2"/>
    <w:rsid w:val="00B56934"/>
    <w:rsid w:val="00B706DF"/>
    <w:rsid w:val="00B7632C"/>
    <w:rsid w:val="00BD59B8"/>
    <w:rsid w:val="00BE0A46"/>
    <w:rsid w:val="00BE661C"/>
    <w:rsid w:val="00BF4450"/>
    <w:rsid w:val="00C55F9E"/>
    <w:rsid w:val="00C65412"/>
    <w:rsid w:val="00CD0853"/>
    <w:rsid w:val="00CE1E08"/>
    <w:rsid w:val="00D31AD7"/>
    <w:rsid w:val="00D55BFA"/>
    <w:rsid w:val="00D62800"/>
    <w:rsid w:val="00D712FF"/>
    <w:rsid w:val="00D82D4E"/>
    <w:rsid w:val="00D8709E"/>
    <w:rsid w:val="00DB2147"/>
    <w:rsid w:val="00E50B11"/>
    <w:rsid w:val="00E52044"/>
    <w:rsid w:val="00E77C7E"/>
    <w:rsid w:val="00E9120E"/>
    <w:rsid w:val="00E95D7E"/>
    <w:rsid w:val="00EF1076"/>
    <w:rsid w:val="00F3216E"/>
    <w:rsid w:val="00FA7E88"/>
    <w:rsid w:val="00FC3CF6"/>
    <w:rsid w:val="00FD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81"/>
    <w:pPr>
      <w:tabs>
        <w:tab w:val="center" w:pos="4680"/>
        <w:tab w:val="right" w:pos="9360"/>
      </w:tabs>
    </w:pPr>
  </w:style>
  <w:style w:type="character" w:customStyle="1" w:styleId="HeaderChar">
    <w:name w:val="Header Char"/>
    <w:basedOn w:val="DefaultParagraphFont"/>
    <w:link w:val="Head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481"/>
    <w:pPr>
      <w:tabs>
        <w:tab w:val="center" w:pos="4680"/>
        <w:tab w:val="right" w:pos="9360"/>
      </w:tabs>
    </w:pPr>
  </w:style>
  <w:style w:type="character" w:customStyle="1" w:styleId="FooterChar">
    <w:name w:val="Footer Char"/>
    <w:basedOn w:val="DefaultParagraphFont"/>
    <w:link w:val="Foot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1A759D"/>
    <w:pPr>
      <w:ind w:left="720"/>
      <w:contextualSpacing/>
    </w:pPr>
  </w:style>
  <w:style w:type="character" w:styleId="Hyperlink">
    <w:name w:val="Hyperlink"/>
    <w:basedOn w:val="DefaultParagraphFont"/>
    <w:uiPriority w:val="99"/>
    <w:unhideWhenUsed/>
    <w:rsid w:val="009F6D0B"/>
    <w:rPr>
      <w:color w:val="0000FF" w:themeColor="hyperlink"/>
      <w:u w:val="single"/>
    </w:rPr>
  </w:style>
  <w:style w:type="paragraph" w:styleId="BalloonText">
    <w:name w:val="Balloon Text"/>
    <w:basedOn w:val="Normal"/>
    <w:link w:val="BalloonTextChar"/>
    <w:uiPriority w:val="99"/>
    <w:semiHidden/>
    <w:unhideWhenUsed/>
    <w:rsid w:val="00553202"/>
    <w:rPr>
      <w:rFonts w:ascii="Tahoma" w:hAnsi="Tahoma" w:cs="Tahoma"/>
      <w:sz w:val="16"/>
      <w:szCs w:val="16"/>
    </w:rPr>
  </w:style>
  <w:style w:type="character" w:customStyle="1" w:styleId="BalloonTextChar">
    <w:name w:val="Balloon Text Char"/>
    <w:basedOn w:val="DefaultParagraphFont"/>
    <w:link w:val="BalloonText"/>
    <w:uiPriority w:val="99"/>
    <w:semiHidden/>
    <w:rsid w:val="00553202"/>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81"/>
    <w:pPr>
      <w:tabs>
        <w:tab w:val="center" w:pos="4680"/>
        <w:tab w:val="right" w:pos="9360"/>
      </w:tabs>
    </w:pPr>
  </w:style>
  <w:style w:type="character" w:customStyle="1" w:styleId="HeaderChar">
    <w:name w:val="Header Char"/>
    <w:basedOn w:val="DefaultParagraphFont"/>
    <w:link w:val="Head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481"/>
    <w:pPr>
      <w:tabs>
        <w:tab w:val="center" w:pos="4680"/>
        <w:tab w:val="right" w:pos="9360"/>
      </w:tabs>
    </w:pPr>
  </w:style>
  <w:style w:type="character" w:customStyle="1" w:styleId="FooterChar">
    <w:name w:val="Footer Char"/>
    <w:basedOn w:val="DefaultParagraphFont"/>
    <w:link w:val="Foot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1A759D"/>
    <w:pPr>
      <w:ind w:left="720"/>
      <w:contextualSpacing/>
    </w:pPr>
  </w:style>
  <w:style w:type="character" w:styleId="Hyperlink">
    <w:name w:val="Hyperlink"/>
    <w:basedOn w:val="DefaultParagraphFont"/>
    <w:uiPriority w:val="99"/>
    <w:unhideWhenUsed/>
    <w:rsid w:val="009F6D0B"/>
    <w:rPr>
      <w:color w:val="0000FF" w:themeColor="hyperlink"/>
      <w:u w:val="single"/>
    </w:rPr>
  </w:style>
  <w:style w:type="paragraph" w:styleId="BalloonText">
    <w:name w:val="Balloon Text"/>
    <w:basedOn w:val="Normal"/>
    <w:link w:val="BalloonTextChar"/>
    <w:uiPriority w:val="99"/>
    <w:semiHidden/>
    <w:unhideWhenUsed/>
    <w:rsid w:val="00553202"/>
    <w:rPr>
      <w:rFonts w:ascii="Tahoma" w:hAnsi="Tahoma" w:cs="Tahoma"/>
      <w:sz w:val="16"/>
      <w:szCs w:val="16"/>
    </w:rPr>
  </w:style>
  <w:style w:type="character" w:customStyle="1" w:styleId="BalloonTextChar">
    <w:name w:val="Balloon Text Char"/>
    <w:basedOn w:val="DefaultParagraphFont"/>
    <w:link w:val="BalloonText"/>
    <w:uiPriority w:val="99"/>
    <w:semiHidden/>
    <w:rsid w:val="00553202"/>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742">
      <w:bodyDiv w:val="1"/>
      <w:marLeft w:val="0"/>
      <w:marRight w:val="0"/>
      <w:marTop w:val="0"/>
      <w:marBottom w:val="0"/>
      <w:divBdr>
        <w:top w:val="none" w:sz="0" w:space="0" w:color="auto"/>
        <w:left w:val="none" w:sz="0" w:space="0" w:color="auto"/>
        <w:bottom w:val="none" w:sz="0" w:space="0" w:color="auto"/>
        <w:right w:val="none" w:sz="0" w:space="0" w:color="auto"/>
      </w:divBdr>
    </w:div>
    <w:div w:id="838740648">
      <w:bodyDiv w:val="1"/>
      <w:marLeft w:val="0"/>
      <w:marRight w:val="0"/>
      <w:marTop w:val="0"/>
      <w:marBottom w:val="0"/>
      <w:divBdr>
        <w:top w:val="none" w:sz="0" w:space="0" w:color="auto"/>
        <w:left w:val="none" w:sz="0" w:space="0" w:color="auto"/>
        <w:bottom w:val="none" w:sz="0" w:space="0" w:color="auto"/>
        <w:right w:val="none" w:sz="0" w:space="0" w:color="auto"/>
      </w:divBdr>
    </w:div>
    <w:div w:id="1992251816">
      <w:bodyDiv w:val="1"/>
      <w:marLeft w:val="0"/>
      <w:marRight w:val="0"/>
      <w:marTop w:val="0"/>
      <w:marBottom w:val="0"/>
      <w:divBdr>
        <w:top w:val="none" w:sz="0" w:space="0" w:color="auto"/>
        <w:left w:val="none" w:sz="0" w:space="0" w:color="auto"/>
        <w:bottom w:val="none" w:sz="0" w:space="0" w:color="auto"/>
        <w:right w:val="none" w:sz="0" w:space="0" w:color="auto"/>
      </w:divBdr>
    </w:div>
    <w:div w:id="2000839812">
      <w:bodyDiv w:val="1"/>
      <w:marLeft w:val="0"/>
      <w:marRight w:val="0"/>
      <w:marTop w:val="0"/>
      <w:marBottom w:val="0"/>
      <w:divBdr>
        <w:top w:val="none" w:sz="0" w:space="0" w:color="auto"/>
        <w:left w:val="none" w:sz="0" w:space="0" w:color="auto"/>
        <w:bottom w:val="none" w:sz="0" w:space="0" w:color="auto"/>
        <w:right w:val="none" w:sz="0" w:space="0" w:color="auto"/>
      </w:divBdr>
    </w:div>
    <w:div w:id="20235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viewhom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arkviewhome.ca"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2F49-0DE6-4A92-8CD5-33D3CA6B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Montesano</dc:creator>
  <cp:lastModifiedBy>Brenda Clayton</cp:lastModifiedBy>
  <cp:revision>14</cp:revision>
  <cp:lastPrinted>2020-02-13T18:55:00Z</cp:lastPrinted>
  <dcterms:created xsi:type="dcterms:W3CDTF">2020-02-13T18:58:00Z</dcterms:created>
  <dcterms:modified xsi:type="dcterms:W3CDTF">2020-02-14T18:14:00Z</dcterms:modified>
</cp:coreProperties>
</file>